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4CD5" w14:textId="3F4E9D88" w:rsidR="00950773" w:rsidRDefault="00950773" w:rsidP="00950773">
      <w:pPr>
        <w:tabs>
          <w:tab w:val="left" w:pos="1418"/>
        </w:tabs>
        <w:jc w:val="right"/>
        <w:rPr>
          <w:bCs/>
          <w:sz w:val="22"/>
          <w:szCs w:val="22"/>
          <w:lang w:val="ky-KG"/>
        </w:rPr>
      </w:pPr>
      <w:r w:rsidRPr="00A24912">
        <w:rPr>
          <w:bCs/>
          <w:sz w:val="22"/>
          <w:szCs w:val="22"/>
        </w:rPr>
        <w:t xml:space="preserve">Приложение </w:t>
      </w:r>
      <w:r w:rsidR="00BC34AE">
        <w:rPr>
          <w:bCs/>
          <w:sz w:val="22"/>
          <w:szCs w:val="22"/>
          <w:lang w:val="ky-KG"/>
        </w:rPr>
        <w:t>2</w:t>
      </w:r>
    </w:p>
    <w:p w14:paraId="0D02F086" w14:textId="77777777" w:rsidR="00950773" w:rsidRDefault="00950773" w:rsidP="00950773">
      <w:pPr>
        <w:tabs>
          <w:tab w:val="left" w:pos="1418"/>
        </w:tabs>
        <w:jc w:val="center"/>
        <w:rPr>
          <w:bCs/>
          <w:sz w:val="22"/>
          <w:szCs w:val="22"/>
          <w:lang w:val="ky-KG"/>
        </w:rPr>
      </w:pPr>
    </w:p>
    <w:p w14:paraId="486BDF9F" w14:textId="0C63DA38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«Утверждено»</w:t>
      </w:r>
    </w:p>
    <w:p w14:paraId="5928168A" w14:textId="652D73B3" w:rsidR="00950773" w:rsidRPr="00950773" w:rsidRDefault="00950773" w:rsidP="00BC34AE">
      <w:pPr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 xml:space="preserve">Приказом </w:t>
      </w:r>
      <w:proofErr w:type="spellStart"/>
      <w:r w:rsidRPr="00950773">
        <w:rPr>
          <w:b/>
          <w:bCs/>
          <w:sz w:val="24"/>
          <w:szCs w:val="24"/>
        </w:rPr>
        <w:t>Кыргызской</w:t>
      </w:r>
      <w:proofErr w:type="spellEnd"/>
      <w:r w:rsidRPr="00950773">
        <w:rPr>
          <w:b/>
          <w:bCs/>
          <w:sz w:val="24"/>
          <w:szCs w:val="24"/>
        </w:rPr>
        <w:t xml:space="preserve"> геологической</w:t>
      </w:r>
    </w:p>
    <w:p w14:paraId="1BBC7691" w14:textId="3C10355D" w:rsidR="00950773" w:rsidRPr="00950773" w:rsidRDefault="00BC34AE" w:rsidP="00BC34AE">
      <w:pPr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службы Министерства</w:t>
      </w:r>
    </w:p>
    <w:p w14:paraId="2EF57D5E" w14:textId="187043CF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природных ресурсов, экологии и</w:t>
      </w:r>
    </w:p>
    <w:p w14:paraId="232C711E" w14:textId="5FF4C7DA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</w:t>
      </w: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технического надзора</w:t>
      </w:r>
    </w:p>
    <w:p w14:paraId="2C943902" w14:textId="1934F33E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950773" w:rsidRPr="00950773">
        <w:rPr>
          <w:b/>
          <w:bCs/>
          <w:sz w:val="24"/>
          <w:szCs w:val="24"/>
        </w:rPr>
        <w:t>Кыргызской</w:t>
      </w:r>
      <w:proofErr w:type="spellEnd"/>
      <w:r w:rsidR="00950773" w:rsidRPr="00950773">
        <w:rPr>
          <w:b/>
          <w:bCs/>
          <w:sz w:val="24"/>
          <w:szCs w:val="24"/>
        </w:rPr>
        <w:t xml:space="preserve"> Республики</w:t>
      </w:r>
    </w:p>
    <w:p w14:paraId="7D4E06D9" w14:textId="6B2D21D3" w:rsidR="00950773" w:rsidRPr="00BC34AE" w:rsidRDefault="00950773" w:rsidP="00BC34AE">
      <w:pPr>
        <w:tabs>
          <w:tab w:val="left" w:pos="1418"/>
        </w:tabs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 xml:space="preserve">№ ________ от «___» </w:t>
      </w:r>
      <w:r w:rsidRPr="00950773">
        <w:rPr>
          <w:b/>
          <w:bCs/>
          <w:sz w:val="24"/>
          <w:szCs w:val="24"/>
          <w:lang w:val="ky-KG"/>
        </w:rPr>
        <w:t>_____</w:t>
      </w:r>
      <w:r w:rsidRPr="00950773">
        <w:rPr>
          <w:b/>
          <w:bCs/>
          <w:sz w:val="24"/>
          <w:szCs w:val="24"/>
        </w:rPr>
        <w:t>2025 года</w:t>
      </w:r>
    </w:p>
    <w:p w14:paraId="5D261BB2" w14:textId="77777777" w:rsidR="00BC34AE" w:rsidRDefault="00BC34AE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</w:p>
    <w:p w14:paraId="61593804" w14:textId="2FB54B0B" w:rsidR="000C4534" w:rsidRDefault="00F02F3F" w:rsidP="00950684">
      <w:pPr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</w:t>
      </w:r>
      <w:r w:rsidR="0059219F">
        <w:rPr>
          <w:rFonts w:eastAsia="Calibri"/>
          <w:b/>
          <w:sz w:val="24"/>
          <w:szCs w:val="24"/>
        </w:rPr>
        <w:t xml:space="preserve">разработки известняка </w:t>
      </w:r>
      <w:r w:rsidR="00867583" w:rsidRPr="007F46F3">
        <w:rPr>
          <w:rFonts w:eastAsia="Calibri"/>
          <w:b/>
          <w:sz w:val="24"/>
          <w:szCs w:val="24"/>
        </w:rPr>
        <w:t xml:space="preserve">на </w:t>
      </w:r>
      <w:r w:rsidR="009564E1" w:rsidRPr="00BC34AE">
        <w:rPr>
          <w:rFonts w:eastAsia="Calibri"/>
          <w:b/>
          <w:sz w:val="24"/>
          <w:szCs w:val="24"/>
        </w:rPr>
        <w:t xml:space="preserve">участке </w:t>
      </w:r>
      <w:r w:rsidR="009564E1" w:rsidRPr="0056581B">
        <w:rPr>
          <w:rFonts w:eastAsia="Calibri"/>
          <w:b/>
          <w:sz w:val="24"/>
          <w:szCs w:val="24"/>
        </w:rPr>
        <w:t>«</w:t>
      </w:r>
      <w:r w:rsidR="00601657">
        <w:rPr>
          <w:b/>
          <w:sz w:val="24"/>
          <w:szCs w:val="24"/>
          <w:lang w:val="ky-KG"/>
        </w:rPr>
        <w:t>Чангырташ</w:t>
      </w:r>
      <w:r w:rsidR="009564E1" w:rsidRPr="0056581B">
        <w:rPr>
          <w:rFonts w:eastAsia="Calibri"/>
          <w:b/>
          <w:sz w:val="24"/>
          <w:szCs w:val="24"/>
        </w:rPr>
        <w:t>»</w:t>
      </w:r>
    </w:p>
    <w:p w14:paraId="590CB551" w14:textId="77777777" w:rsidR="0059219F" w:rsidRPr="0056581B" w:rsidRDefault="0059219F" w:rsidP="00950684">
      <w:pPr>
        <w:jc w:val="center"/>
        <w:rPr>
          <w:rFonts w:eastAsia="Calibri"/>
          <w:b/>
          <w:sz w:val="24"/>
          <w:szCs w:val="24"/>
        </w:rPr>
      </w:pPr>
    </w:p>
    <w:p w14:paraId="36C6D4BC" w14:textId="77777777" w:rsidR="00F02F3F" w:rsidRPr="007F46F3" w:rsidRDefault="004D06B3" w:rsidP="00950684">
      <w:pPr>
        <w:pStyle w:val="2"/>
        <w:tabs>
          <w:tab w:val="left" w:pos="993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</w:t>
      </w:r>
      <w:proofErr w:type="spellEnd"/>
      <w:r w:rsidR="00831790">
        <w:rPr>
          <w:rFonts w:ascii="Times New Roman" w:eastAsiaTheme="minorHAnsi" w:hAnsi="Times New Roman" w:cs="Times New Roman"/>
          <w:sz w:val="24"/>
          <w:szCs w:val="24"/>
        </w:rPr>
        <w:t xml:space="preserve">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>Кыргызской</w:t>
      </w:r>
      <w:proofErr w:type="spellEnd"/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Республики.</w:t>
      </w:r>
    </w:p>
    <w:p w14:paraId="04DBFDA0" w14:textId="77777777" w:rsidR="00F02F3F" w:rsidRPr="007F46F3" w:rsidRDefault="00F02F3F" w:rsidP="00950684">
      <w:pPr>
        <w:pStyle w:val="2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14:paraId="069DA7FD" w14:textId="14A48256" w:rsidR="00BC4BBE" w:rsidRPr="00552592" w:rsidRDefault="00F02F3F" w:rsidP="00950684">
      <w:pPr>
        <w:tabs>
          <w:tab w:val="left" w:pos="1134"/>
        </w:tabs>
        <w:ind w:left="-142" w:firstLine="426"/>
        <w:jc w:val="both"/>
        <w:rPr>
          <w:b/>
          <w:sz w:val="24"/>
          <w:szCs w:val="24"/>
        </w:rPr>
      </w:pPr>
      <w:r w:rsidRPr="00950684">
        <w:rPr>
          <w:b/>
          <w:bCs/>
          <w:sz w:val="24"/>
          <w:szCs w:val="24"/>
        </w:rPr>
        <w:t>2.1.</w:t>
      </w:r>
      <w:r w:rsidR="00950684">
        <w:rPr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 xml:space="preserve">: </w:t>
      </w:r>
      <w:r w:rsidR="00950684">
        <w:rPr>
          <w:sz w:val="24"/>
          <w:szCs w:val="24"/>
        </w:rPr>
        <w:t>п</w:t>
      </w:r>
      <w:r w:rsidRPr="007F46F3">
        <w:rPr>
          <w:sz w:val="24"/>
          <w:szCs w:val="24"/>
        </w:rPr>
        <w:t>раво пользования недрами с целью</w:t>
      </w:r>
      <w:r w:rsidR="0059219F">
        <w:rPr>
          <w:sz w:val="24"/>
          <w:szCs w:val="24"/>
        </w:rPr>
        <w:t xml:space="preserve"> разработки </w:t>
      </w:r>
      <w:r w:rsidR="00601657" w:rsidRPr="00552592">
        <w:rPr>
          <w:rFonts w:eastAsia="Calibri"/>
          <w:bCs/>
          <w:sz w:val="24"/>
          <w:szCs w:val="24"/>
        </w:rPr>
        <w:t>известняк</w:t>
      </w:r>
      <w:r w:rsidR="0059219F">
        <w:rPr>
          <w:rFonts w:eastAsia="Calibri"/>
          <w:bCs/>
          <w:sz w:val="24"/>
          <w:szCs w:val="24"/>
        </w:rPr>
        <w:t xml:space="preserve">а </w:t>
      </w:r>
      <w:r w:rsidR="009F529E" w:rsidRPr="00552592">
        <w:rPr>
          <w:sz w:val="24"/>
          <w:szCs w:val="24"/>
        </w:rPr>
        <w:t xml:space="preserve">на </w:t>
      </w:r>
      <w:r w:rsidR="00BC34AE" w:rsidRPr="00552592">
        <w:rPr>
          <w:rFonts w:eastAsia="Calibri"/>
          <w:bCs/>
          <w:sz w:val="24"/>
          <w:szCs w:val="24"/>
        </w:rPr>
        <w:t xml:space="preserve">участке </w:t>
      </w:r>
      <w:r w:rsidR="00601657" w:rsidRPr="00552592">
        <w:rPr>
          <w:bCs/>
          <w:sz w:val="24"/>
          <w:szCs w:val="24"/>
          <w:lang w:val="ky-KG"/>
        </w:rPr>
        <w:t>Чангырташ</w:t>
      </w:r>
      <w:r w:rsidR="00BC34AE" w:rsidRPr="00552592">
        <w:rPr>
          <w:rFonts w:eastAsia="Calibri"/>
          <w:bCs/>
          <w:sz w:val="24"/>
          <w:szCs w:val="24"/>
        </w:rPr>
        <w:t>.</w:t>
      </w:r>
    </w:p>
    <w:p w14:paraId="68484369" w14:textId="03339DBA" w:rsidR="00950684" w:rsidRPr="00950684" w:rsidRDefault="00F02F3F" w:rsidP="00950684">
      <w:pPr>
        <w:ind w:left="-142" w:firstLine="426"/>
        <w:jc w:val="both"/>
        <w:rPr>
          <w:rFonts w:eastAsia="Calibri"/>
          <w:sz w:val="24"/>
          <w:szCs w:val="24"/>
        </w:rPr>
      </w:pPr>
      <w:r w:rsidRPr="00552592">
        <w:rPr>
          <w:b/>
          <w:bCs/>
          <w:sz w:val="24"/>
          <w:szCs w:val="24"/>
        </w:rPr>
        <w:t>2.2.</w:t>
      </w:r>
      <w:r w:rsidR="00950684" w:rsidRPr="00552592">
        <w:rPr>
          <w:sz w:val="24"/>
          <w:szCs w:val="24"/>
        </w:rPr>
        <w:t xml:space="preserve">  </w:t>
      </w:r>
      <w:r w:rsidRPr="00552592">
        <w:rPr>
          <w:b/>
          <w:sz w:val="24"/>
          <w:szCs w:val="24"/>
        </w:rPr>
        <w:t>Объект предоставления права пользования</w:t>
      </w:r>
      <w:r w:rsidRPr="007F46F3">
        <w:rPr>
          <w:b/>
          <w:sz w:val="24"/>
          <w:szCs w:val="24"/>
        </w:rPr>
        <w:t xml:space="preserve">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7F70B7" w:rsidRPr="00BC34AE">
        <w:rPr>
          <w:rFonts w:eastAsia="Calibri"/>
          <w:sz w:val="24"/>
          <w:szCs w:val="24"/>
        </w:rPr>
        <w:t xml:space="preserve">участок </w:t>
      </w:r>
      <w:r w:rsidR="00601657">
        <w:rPr>
          <w:bCs/>
          <w:sz w:val="24"/>
          <w:szCs w:val="24"/>
          <w:lang w:val="ky-KG"/>
        </w:rPr>
        <w:t>Чангырташ</w:t>
      </w:r>
      <w:r w:rsidR="00613DC5" w:rsidRPr="00BC34AE">
        <w:rPr>
          <w:rFonts w:eastAsia="Calibri"/>
          <w:sz w:val="24"/>
          <w:szCs w:val="24"/>
        </w:rPr>
        <w:t>.</w:t>
      </w:r>
    </w:p>
    <w:p w14:paraId="2E75746C" w14:textId="53E07C19" w:rsidR="00F02F3F" w:rsidRPr="00575E5A" w:rsidRDefault="00F02F3F" w:rsidP="00950684">
      <w:pPr>
        <w:ind w:left="-142" w:firstLine="426"/>
        <w:jc w:val="both"/>
        <w:rPr>
          <w:b/>
          <w:sz w:val="24"/>
          <w:szCs w:val="24"/>
          <w:lang w:val="ky-KG"/>
        </w:rPr>
      </w:pPr>
      <w:r w:rsidRPr="00950684">
        <w:rPr>
          <w:b/>
          <w:bCs/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552592" w:rsidRPr="00552592">
        <w:rPr>
          <w:rFonts w:eastAsia="Calibri"/>
          <w:bCs/>
          <w:sz w:val="24"/>
          <w:szCs w:val="24"/>
        </w:rPr>
        <w:t>известняк</w:t>
      </w:r>
    </w:p>
    <w:p w14:paraId="1E5390CC" w14:textId="77777777" w:rsidR="00950684" w:rsidRDefault="00F02F3F" w:rsidP="00950684">
      <w:pPr>
        <w:tabs>
          <w:tab w:val="left" w:pos="1134"/>
        </w:tabs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="00950684">
        <w:rPr>
          <w:b/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Сведения об объекте недр:</w:t>
      </w:r>
      <w:r w:rsidR="00950684">
        <w:rPr>
          <w:b/>
          <w:sz w:val="24"/>
          <w:szCs w:val="24"/>
        </w:rPr>
        <w:t xml:space="preserve"> </w:t>
      </w:r>
    </w:p>
    <w:p w14:paraId="4B321BF2" w14:textId="061168E4" w:rsidR="00F02F3F" w:rsidRPr="00950684" w:rsidRDefault="00950684" w:rsidP="0095068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 xml:space="preserve"> </w:t>
      </w:r>
      <w:r w:rsidR="00F02F3F" w:rsidRPr="008F5E26">
        <w:rPr>
          <w:b/>
          <w:sz w:val="24"/>
          <w:szCs w:val="24"/>
        </w:rPr>
        <w:t>Географическое расположение недр</w:t>
      </w:r>
      <w:r w:rsidRPr="008F5E26">
        <w:rPr>
          <w:sz w:val="24"/>
          <w:szCs w:val="24"/>
        </w:rPr>
        <w:t xml:space="preserve">: </w:t>
      </w:r>
      <w:r w:rsidRPr="008F5E26">
        <w:rPr>
          <w:bCs/>
          <w:sz w:val="24"/>
          <w:szCs w:val="24"/>
        </w:rPr>
        <w:t>административно</w:t>
      </w:r>
      <w:r w:rsidR="00F02F3F" w:rsidRPr="008F5E26">
        <w:rPr>
          <w:sz w:val="24"/>
          <w:szCs w:val="24"/>
        </w:rPr>
        <w:t xml:space="preserve"> относится к </w:t>
      </w:r>
      <w:proofErr w:type="spellStart"/>
      <w:r w:rsidR="009F529E" w:rsidRPr="008F5E26">
        <w:rPr>
          <w:sz w:val="24"/>
          <w:szCs w:val="24"/>
        </w:rPr>
        <w:t>Сузак</w:t>
      </w:r>
      <w:r w:rsidR="0056581B" w:rsidRPr="008F5E26">
        <w:rPr>
          <w:sz w:val="24"/>
          <w:szCs w:val="24"/>
        </w:rPr>
        <w:t>скому</w:t>
      </w:r>
      <w:proofErr w:type="spellEnd"/>
      <w:r w:rsidR="0083376F" w:rsidRPr="008F5E26">
        <w:rPr>
          <w:sz w:val="24"/>
          <w:szCs w:val="24"/>
        </w:rPr>
        <w:t xml:space="preserve"> район</w:t>
      </w:r>
      <w:r w:rsidR="0083376F" w:rsidRPr="008F5E26">
        <w:rPr>
          <w:sz w:val="24"/>
          <w:szCs w:val="24"/>
          <w:lang w:val="ky-KG"/>
        </w:rPr>
        <w:t>у</w:t>
      </w:r>
      <w:r w:rsidR="0083376F" w:rsidRPr="008F5E26">
        <w:rPr>
          <w:sz w:val="24"/>
          <w:szCs w:val="24"/>
        </w:rPr>
        <w:t xml:space="preserve"> </w:t>
      </w:r>
      <w:proofErr w:type="spellStart"/>
      <w:r w:rsidR="00F4723E" w:rsidRPr="008F5E26">
        <w:rPr>
          <w:sz w:val="24"/>
          <w:szCs w:val="24"/>
        </w:rPr>
        <w:t>Жалал-Абадской</w:t>
      </w:r>
      <w:proofErr w:type="spellEnd"/>
      <w:r w:rsidR="00F4723E" w:rsidRPr="008F5E26">
        <w:rPr>
          <w:b/>
          <w:bCs/>
          <w:sz w:val="24"/>
          <w:szCs w:val="24"/>
        </w:rPr>
        <w:t xml:space="preserve"> </w:t>
      </w:r>
      <w:r w:rsidR="0083376F" w:rsidRPr="008F5E26">
        <w:rPr>
          <w:sz w:val="24"/>
          <w:szCs w:val="24"/>
        </w:rPr>
        <w:t xml:space="preserve">области </w:t>
      </w:r>
      <w:r w:rsidR="00F02F3F" w:rsidRPr="008F5E26">
        <w:rPr>
          <w:sz w:val="24"/>
          <w:szCs w:val="24"/>
        </w:rPr>
        <w:t>КР.</w:t>
      </w:r>
    </w:p>
    <w:p w14:paraId="71D2398D" w14:textId="7FB50AE0" w:rsidR="00F02F3F" w:rsidRDefault="00950684" w:rsidP="0095068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Размеры лицензионной площади:</w:t>
      </w:r>
      <w:r>
        <w:rPr>
          <w:b/>
          <w:sz w:val="24"/>
          <w:szCs w:val="24"/>
        </w:rPr>
        <w:t xml:space="preserve"> </w:t>
      </w:r>
      <w:r w:rsidR="00F02F3F" w:rsidRPr="007F46F3">
        <w:rPr>
          <w:sz w:val="24"/>
          <w:szCs w:val="24"/>
        </w:rPr>
        <w:t xml:space="preserve">Контуры угловых точек </w:t>
      </w:r>
      <w:r w:rsidR="00F02F3F" w:rsidRPr="009564E1">
        <w:rPr>
          <w:sz w:val="24"/>
          <w:szCs w:val="24"/>
        </w:rPr>
        <w:t>лицензионной площади в системе координат</w:t>
      </w:r>
      <w:r w:rsidR="00F02F3F" w:rsidRPr="007F46F3">
        <w:rPr>
          <w:sz w:val="24"/>
          <w:szCs w:val="24"/>
        </w:rPr>
        <w:t xml:space="preserve"> для проведение геологоразведочных работ:</w:t>
      </w:r>
    </w:p>
    <w:tbl>
      <w:tblPr>
        <w:tblStyle w:val="a5"/>
        <w:tblpPr w:leftFromText="180" w:rightFromText="180" w:vertAnchor="page" w:horzAnchor="page" w:tblpX="2401" w:tblpY="8416"/>
        <w:tblW w:w="0" w:type="auto"/>
        <w:tblLook w:val="04A0" w:firstRow="1" w:lastRow="0" w:firstColumn="1" w:lastColumn="0" w:noHBand="0" w:noVBand="1"/>
      </w:tblPr>
      <w:tblGrid>
        <w:gridCol w:w="957"/>
        <w:gridCol w:w="1581"/>
        <w:gridCol w:w="1572"/>
        <w:gridCol w:w="988"/>
        <w:gridCol w:w="1560"/>
        <w:gridCol w:w="1559"/>
      </w:tblGrid>
      <w:tr w:rsidR="00552592" w:rsidRPr="0069067B" w14:paraId="5EC33EC8" w14:textId="77777777" w:rsidTr="00552592">
        <w:tc>
          <w:tcPr>
            <w:tcW w:w="957" w:type="dxa"/>
          </w:tcPr>
          <w:p w14:paraId="280FA439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№п/п</w:t>
            </w:r>
          </w:p>
        </w:tc>
        <w:tc>
          <w:tcPr>
            <w:tcW w:w="1581" w:type="dxa"/>
          </w:tcPr>
          <w:p w14:paraId="7B1BF146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Х</w:t>
            </w:r>
          </w:p>
        </w:tc>
        <w:tc>
          <w:tcPr>
            <w:tcW w:w="1572" w:type="dxa"/>
          </w:tcPr>
          <w:p w14:paraId="7A041113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У</w:t>
            </w:r>
          </w:p>
        </w:tc>
        <w:tc>
          <w:tcPr>
            <w:tcW w:w="988" w:type="dxa"/>
          </w:tcPr>
          <w:p w14:paraId="090FEF7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№п/п</w:t>
            </w:r>
          </w:p>
        </w:tc>
        <w:tc>
          <w:tcPr>
            <w:tcW w:w="1560" w:type="dxa"/>
          </w:tcPr>
          <w:p w14:paraId="4362F29D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Х</w:t>
            </w:r>
          </w:p>
        </w:tc>
        <w:tc>
          <w:tcPr>
            <w:tcW w:w="1559" w:type="dxa"/>
          </w:tcPr>
          <w:p w14:paraId="46023BF7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У</w:t>
            </w:r>
          </w:p>
        </w:tc>
      </w:tr>
      <w:tr w:rsidR="00552592" w:rsidRPr="0069067B" w14:paraId="10D667C9" w14:textId="77777777" w:rsidTr="00552592">
        <w:tc>
          <w:tcPr>
            <w:tcW w:w="957" w:type="dxa"/>
          </w:tcPr>
          <w:p w14:paraId="034C6683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581" w:type="dxa"/>
          </w:tcPr>
          <w:p w14:paraId="250559A0" w14:textId="3E8FA0DF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</w:rPr>
              <w:t>13 316 </w:t>
            </w:r>
            <w:r w:rsidR="0059219F">
              <w:rPr>
                <w:sz w:val="24"/>
                <w:szCs w:val="24"/>
              </w:rPr>
              <w:t>222</w:t>
            </w:r>
          </w:p>
        </w:tc>
        <w:tc>
          <w:tcPr>
            <w:tcW w:w="1572" w:type="dxa"/>
          </w:tcPr>
          <w:p w14:paraId="594C2525" w14:textId="23661FD9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</w:rPr>
              <w:t>4 528 </w:t>
            </w:r>
            <w:r w:rsidR="00FE06EF">
              <w:rPr>
                <w:sz w:val="24"/>
                <w:szCs w:val="24"/>
              </w:rPr>
              <w:t>2</w:t>
            </w:r>
            <w:r w:rsidR="002D5DED">
              <w:rPr>
                <w:sz w:val="24"/>
                <w:szCs w:val="24"/>
              </w:rPr>
              <w:t>09</w:t>
            </w:r>
          </w:p>
        </w:tc>
        <w:tc>
          <w:tcPr>
            <w:tcW w:w="988" w:type="dxa"/>
          </w:tcPr>
          <w:p w14:paraId="5939DB00" w14:textId="5D908A71" w:rsidR="00552592" w:rsidRPr="00FE06EF" w:rsidRDefault="0059219F" w:rsidP="005525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B9371AF" w14:textId="54C584AA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="007E16BF">
              <w:rPr>
                <w:sz w:val="24"/>
                <w:szCs w:val="24"/>
                <w:lang w:val="en-US"/>
              </w:rPr>
              <w:t>6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7E16BF">
              <w:rPr>
                <w:sz w:val="24"/>
                <w:szCs w:val="24"/>
                <w:lang w:val="en-US"/>
              </w:rPr>
              <w:t>563</w:t>
            </w:r>
          </w:p>
        </w:tc>
        <w:tc>
          <w:tcPr>
            <w:tcW w:w="1559" w:type="dxa"/>
          </w:tcPr>
          <w:p w14:paraId="027D0285" w14:textId="1C95834A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 w:rsidR="007E16BF">
              <w:rPr>
                <w:sz w:val="24"/>
                <w:szCs w:val="24"/>
                <w:lang w:val="en-US"/>
              </w:rPr>
              <w:t>28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7E16BF">
              <w:rPr>
                <w:sz w:val="24"/>
                <w:szCs w:val="24"/>
                <w:lang w:val="en-US"/>
              </w:rPr>
              <w:t>692</w:t>
            </w:r>
          </w:p>
        </w:tc>
      </w:tr>
      <w:tr w:rsidR="00552592" w:rsidRPr="0069067B" w14:paraId="06C7AA0A" w14:textId="77777777" w:rsidTr="00552592">
        <w:tc>
          <w:tcPr>
            <w:tcW w:w="957" w:type="dxa"/>
          </w:tcPr>
          <w:p w14:paraId="0C5837B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581" w:type="dxa"/>
          </w:tcPr>
          <w:p w14:paraId="2F5EC3C5" w14:textId="4A033188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="00FE06EF"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2D5DED">
              <w:rPr>
                <w:sz w:val="24"/>
                <w:szCs w:val="24"/>
                <w:lang w:val="ky-KG"/>
              </w:rPr>
              <w:t>489</w:t>
            </w:r>
          </w:p>
        </w:tc>
        <w:tc>
          <w:tcPr>
            <w:tcW w:w="1572" w:type="dxa"/>
          </w:tcPr>
          <w:p w14:paraId="6189374E" w14:textId="4DD364B7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="00FE06EF">
              <w:rPr>
                <w:sz w:val="24"/>
                <w:szCs w:val="24"/>
              </w:rPr>
              <w:t>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2D5DED">
              <w:rPr>
                <w:sz w:val="24"/>
                <w:szCs w:val="24"/>
                <w:lang w:val="ky-KG"/>
              </w:rPr>
              <w:t>256</w:t>
            </w:r>
          </w:p>
        </w:tc>
        <w:tc>
          <w:tcPr>
            <w:tcW w:w="988" w:type="dxa"/>
          </w:tcPr>
          <w:p w14:paraId="681B83E6" w14:textId="06509900" w:rsidR="00552592" w:rsidRPr="00FE06EF" w:rsidRDefault="0059219F" w:rsidP="005525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02A00339" w14:textId="72376962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="007E16BF">
              <w:rPr>
                <w:sz w:val="24"/>
                <w:szCs w:val="24"/>
                <w:lang w:val="en-US"/>
              </w:rPr>
              <w:t>674</w:t>
            </w:r>
          </w:p>
        </w:tc>
        <w:tc>
          <w:tcPr>
            <w:tcW w:w="1559" w:type="dxa"/>
          </w:tcPr>
          <w:p w14:paraId="4FA84E10" w14:textId="5C64FA54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="007E16BF">
              <w:rPr>
                <w:sz w:val="24"/>
                <w:szCs w:val="24"/>
                <w:lang w:val="en-US"/>
              </w:rPr>
              <w:t>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7E16BF">
              <w:rPr>
                <w:sz w:val="24"/>
                <w:szCs w:val="24"/>
                <w:lang w:val="en-US"/>
              </w:rPr>
              <w:t>774</w:t>
            </w:r>
          </w:p>
        </w:tc>
      </w:tr>
      <w:tr w:rsidR="00552592" w:rsidRPr="0069067B" w14:paraId="6C88279B" w14:textId="77777777" w:rsidTr="00552592">
        <w:tc>
          <w:tcPr>
            <w:tcW w:w="957" w:type="dxa"/>
          </w:tcPr>
          <w:p w14:paraId="34D2ED2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581" w:type="dxa"/>
          </w:tcPr>
          <w:p w14:paraId="1AE1528E" w14:textId="41D3DBF3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="00FE06EF"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2D5DED">
              <w:rPr>
                <w:sz w:val="24"/>
                <w:szCs w:val="24"/>
                <w:lang w:val="ky-KG"/>
              </w:rPr>
              <w:t>461</w:t>
            </w:r>
          </w:p>
        </w:tc>
        <w:tc>
          <w:tcPr>
            <w:tcW w:w="1572" w:type="dxa"/>
          </w:tcPr>
          <w:p w14:paraId="5128D372" w14:textId="59E56705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="002D5DED">
              <w:rPr>
                <w:sz w:val="24"/>
                <w:szCs w:val="24"/>
              </w:rPr>
              <w:t>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2D5DED">
              <w:rPr>
                <w:sz w:val="24"/>
                <w:szCs w:val="24"/>
                <w:lang w:val="ky-KG"/>
              </w:rPr>
              <w:t>305</w:t>
            </w:r>
          </w:p>
        </w:tc>
        <w:tc>
          <w:tcPr>
            <w:tcW w:w="988" w:type="dxa"/>
          </w:tcPr>
          <w:p w14:paraId="2644AFA8" w14:textId="6D99CCDA" w:rsidR="00552592" w:rsidRPr="00FE06EF" w:rsidRDefault="0059219F" w:rsidP="005525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4138172" w14:textId="3E6373B1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="007E16BF">
              <w:rPr>
                <w:sz w:val="24"/>
                <w:szCs w:val="24"/>
                <w:lang w:val="en-US"/>
              </w:rPr>
              <w:t>558</w:t>
            </w:r>
          </w:p>
        </w:tc>
        <w:tc>
          <w:tcPr>
            <w:tcW w:w="1559" w:type="dxa"/>
          </w:tcPr>
          <w:p w14:paraId="6B59BBD7" w14:textId="31A5D5C4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="007E16BF">
              <w:rPr>
                <w:sz w:val="24"/>
                <w:szCs w:val="24"/>
                <w:lang w:val="en-US"/>
              </w:rPr>
              <w:t>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7E16BF">
              <w:rPr>
                <w:sz w:val="24"/>
                <w:szCs w:val="24"/>
                <w:lang w:val="en-US"/>
              </w:rPr>
              <w:t>882</w:t>
            </w:r>
          </w:p>
        </w:tc>
      </w:tr>
      <w:tr w:rsidR="00552592" w:rsidRPr="0069067B" w14:paraId="03767EA5" w14:textId="77777777" w:rsidTr="00552592">
        <w:tc>
          <w:tcPr>
            <w:tcW w:w="957" w:type="dxa"/>
          </w:tcPr>
          <w:p w14:paraId="3E6452EE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581" w:type="dxa"/>
          </w:tcPr>
          <w:p w14:paraId="29CE4469" w14:textId="7B315E20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="00FE06EF"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7E16BF">
              <w:rPr>
                <w:sz w:val="24"/>
                <w:szCs w:val="24"/>
                <w:lang w:val="en-US"/>
              </w:rPr>
              <w:t>414</w:t>
            </w:r>
          </w:p>
        </w:tc>
        <w:tc>
          <w:tcPr>
            <w:tcW w:w="1572" w:type="dxa"/>
          </w:tcPr>
          <w:p w14:paraId="692342B7" w14:textId="4ECC6620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 w:rsidR="00FE06EF">
              <w:rPr>
                <w:sz w:val="24"/>
                <w:szCs w:val="24"/>
              </w:rPr>
              <w:t>28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7E16BF">
              <w:rPr>
                <w:sz w:val="24"/>
                <w:szCs w:val="24"/>
                <w:lang w:val="en-US"/>
              </w:rPr>
              <w:t>517</w:t>
            </w:r>
          </w:p>
        </w:tc>
        <w:tc>
          <w:tcPr>
            <w:tcW w:w="988" w:type="dxa"/>
          </w:tcPr>
          <w:p w14:paraId="08C346C4" w14:textId="0F83A507" w:rsidR="00552592" w:rsidRPr="00FE06EF" w:rsidRDefault="0059219F" w:rsidP="005525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467E9057" w14:textId="329A0CE5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="007E16BF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559" w:type="dxa"/>
          </w:tcPr>
          <w:p w14:paraId="007429DC" w14:textId="46BFEF21" w:rsidR="00552592" w:rsidRPr="007E16BF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="007E16BF">
              <w:rPr>
                <w:sz w:val="24"/>
                <w:szCs w:val="24"/>
                <w:lang w:val="en-US"/>
              </w:rPr>
              <w:t>8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 w:rsidR="007E16BF">
              <w:rPr>
                <w:sz w:val="24"/>
                <w:szCs w:val="24"/>
                <w:lang w:val="en-US"/>
              </w:rPr>
              <w:t>623</w:t>
            </w:r>
          </w:p>
        </w:tc>
      </w:tr>
      <w:tr w:rsidR="00CB6A56" w:rsidRPr="0069067B" w14:paraId="4B964621" w14:textId="77777777" w:rsidTr="00552592">
        <w:tc>
          <w:tcPr>
            <w:tcW w:w="957" w:type="dxa"/>
          </w:tcPr>
          <w:p w14:paraId="73E52960" w14:textId="77777777" w:rsidR="00CB6A56" w:rsidRPr="00552592" w:rsidRDefault="00CB6A56" w:rsidP="00CB6A56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581" w:type="dxa"/>
          </w:tcPr>
          <w:p w14:paraId="39713E5F" w14:textId="4A710C72" w:rsidR="00CB6A56" w:rsidRPr="00056EAA" w:rsidRDefault="00CB6A56" w:rsidP="00CB6A56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 w:rsidR="007E16BF">
              <w:rPr>
                <w:sz w:val="24"/>
                <w:szCs w:val="24"/>
                <w:lang w:val="en-US"/>
              </w:rPr>
              <w:t>523</w:t>
            </w:r>
          </w:p>
        </w:tc>
        <w:tc>
          <w:tcPr>
            <w:tcW w:w="1572" w:type="dxa"/>
          </w:tcPr>
          <w:p w14:paraId="48728BB7" w14:textId="688E3A81" w:rsidR="00CB6A56" w:rsidRPr="007E16BF" w:rsidRDefault="00CB6A56" w:rsidP="00CB6A56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>
              <w:rPr>
                <w:sz w:val="24"/>
                <w:szCs w:val="24"/>
                <w:lang w:val="ky-KG"/>
              </w:rPr>
              <w:t>28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7E16BF">
              <w:rPr>
                <w:sz w:val="24"/>
                <w:szCs w:val="24"/>
                <w:lang w:val="en-US"/>
              </w:rPr>
              <w:t>686</w:t>
            </w:r>
          </w:p>
        </w:tc>
        <w:tc>
          <w:tcPr>
            <w:tcW w:w="988" w:type="dxa"/>
          </w:tcPr>
          <w:p w14:paraId="6D66D713" w14:textId="4A4AB426" w:rsidR="00CB6A56" w:rsidRPr="00FE06EF" w:rsidRDefault="004A653B" w:rsidP="00CB6A56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1560" w:type="dxa"/>
          </w:tcPr>
          <w:p w14:paraId="1D55EDD0" w14:textId="5B685683" w:rsidR="00CB6A56" w:rsidRPr="00552592" w:rsidRDefault="004A653B" w:rsidP="00CB6A5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559" w:type="dxa"/>
          </w:tcPr>
          <w:p w14:paraId="04910C6C" w14:textId="618FA7A9" w:rsidR="00CB6A56" w:rsidRPr="00552592" w:rsidRDefault="004A653B" w:rsidP="00CB6A5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</w:tr>
    </w:tbl>
    <w:p w14:paraId="5F6F2D0F" w14:textId="472071B0" w:rsidR="00552592" w:rsidRDefault="00552592" w:rsidP="00552592">
      <w:pPr>
        <w:spacing w:after="200" w:line="276" w:lineRule="auto"/>
        <w:rPr>
          <w:sz w:val="24"/>
          <w:szCs w:val="24"/>
        </w:rPr>
      </w:pPr>
    </w:p>
    <w:p w14:paraId="42B65397" w14:textId="137F2DEB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111148CC" w14:textId="5F2264F7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45885409" w14:textId="77777777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23B4C56D" w14:textId="6906A828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3F6E0443" w14:textId="7AA6503C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5960FC17" w14:textId="78B3E694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2AE3E08D" w14:textId="5E1B24E6" w:rsidR="0091762A" w:rsidRPr="007F46F3" w:rsidRDefault="0091762A" w:rsidP="00C824D6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59219F">
        <w:rPr>
          <w:sz w:val="24"/>
          <w:szCs w:val="24"/>
        </w:rPr>
        <w:t>17</w:t>
      </w:r>
      <w:r w:rsidR="00C824D6">
        <w:rPr>
          <w:sz w:val="24"/>
          <w:szCs w:val="24"/>
        </w:rPr>
        <w:t>,</w:t>
      </w:r>
      <w:r w:rsidR="0059219F">
        <w:rPr>
          <w:sz w:val="24"/>
          <w:szCs w:val="24"/>
        </w:rPr>
        <w:t>34</w:t>
      </w:r>
      <w:r w:rsidR="0083376F">
        <w:rPr>
          <w:sz w:val="24"/>
          <w:szCs w:val="24"/>
        </w:rPr>
        <w:t xml:space="preserve"> </w:t>
      </w:r>
      <w:r w:rsidRPr="007F46F3">
        <w:rPr>
          <w:sz w:val="24"/>
          <w:szCs w:val="24"/>
        </w:rPr>
        <w:t>га.</w:t>
      </w:r>
    </w:p>
    <w:p w14:paraId="032A482F" w14:textId="7BDDADA4"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C54640">
        <w:rPr>
          <w:i/>
          <w:sz w:val="24"/>
          <w:szCs w:val="24"/>
        </w:rPr>
        <w:t>Номенклатура листа топографической карты 1:100</w:t>
      </w:r>
      <w:r w:rsidR="00950684" w:rsidRPr="00C54640">
        <w:rPr>
          <w:i/>
          <w:sz w:val="24"/>
          <w:szCs w:val="24"/>
        </w:rPr>
        <w:t xml:space="preserve"> </w:t>
      </w:r>
      <w:r w:rsidRPr="00C54640">
        <w:rPr>
          <w:i/>
          <w:sz w:val="24"/>
          <w:szCs w:val="24"/>
        </w:rPr>
        <w:t xml:space="preserve">000 масштаба: </w:t>
      </w:r>
      <w:r w:rsidR="00757A3F" w:rsidRPr="00C54640">
        <w:rPr>
          <w:i/>
          <w:sz w:val="24"/>
          <w:szCs w:val="24"/>
        </w:rPr>
        <w:t>К</w:t>
      </w:r>
      <w:r w:rsidRPr="00C54640">
        <w:rPr>
          <w:i/>
          <w:sz w:val="24"/>
          <w:szCs w:val="24"/>
        </w:rPr>
        <w:t>-4</w:t>
      </w:r>
      <w:r w:rsidR="001F0530" w:rsidRPr="00C54640">
        <w:rPr>
          <w:i/>
          <w:sz w:val="24"/>
          <w:szCs w:val="24"/>
        </w:rPr>
        <w:t>3</w:t>
      </w:r>
      <w:r w:rsidRPr="00C54640">
        <w:rPr>
          <w:i/>
          <w:sz w:val="24"/>
          <w:szCs w:val="24"/>
        </w:rPr>
        <w:t>-</w:t>
      </w:r>
      <w:r w:rsidR="00291CD7">
        <w:rPr>
          <w:i/>
          <w:sz w:val="24"/>
          <w:szCs w:val="24"/>
        </w:rPr>
        <w:t>110</w:t>
      </w:r>
      <w:r w:rsidRPr="00C54640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14:paraId="5DE7AFCF" w14:textId="77777777" w:rsidR="00CB08FC" w:rsidRDefault="00CB08FC" w:rsidP="007F46F3">
      <w:pPr>
        <w:ind w:firstLine="709"/>
        <w:jc w:val="center"/>
        <w:rPr>
          <w:b/>
          <w:sz w:val="24"/>
          <w:szCs w:val="24"/>
        </w:rPr>
      </w:pPr>
    </w:p>
    <w:p w14:paraId="4E261CBA" w14:textId="0498189C" w:rsidR="00C54640" w:rsidRDefault="00F02F3F" w:rsidP="00C54640">
      <w:pPr>
        <w:ind w:firstLine="709"/>
        <w:jc w:val="center"/>
        <w:rPr>
          <w:b/>
          <w:sz w:val="24"/>
          <w:szCs w:val="24"/>
        </w:rPr>
      </w:pPr>
      <w:r w:rsidRPr="00C54640">
        <w:rPr>
          <w:b/>
          <w:sz w:val="24"/>
          <w:szCs w:val="24"/>
        </w:rPr>
        <w:t>Геологическая характеристика площади</w:t>
      </w:r>
    </w:p>
    <w:p w14:paraId="1D7134B0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 xml:space="preserve">Абсолютные высоты составляют 1000 - 1050 м. Плато совершенно лишено </w:t>
      </w:r>
      <w:proofErr w:type="spellStart"/>
      <w:r w:rsidRPr="00CA7834">
        <w:rPr>
          <w:sz w:val="24"/>
          <w:szCs w:val="24"/>
        </w:rPr>
        <w:t>водоисточников</w:t>
      </w:r>
      <w:proofErr w:type="spellEnd"/>
      <w:r w:rsidRPr="00CA7834">
        <w:rPr>
          <w:sz w:val="24"/>
          <w:szCs w:val="24"/>
        </w:rPr>
        <w:t xml:space="preserve">. Основной водной артерией района работ является ручей </w:t>
      </w:r>
      <w:proofErr w:type="spellStart"/>
      <w:r w:rsidRPr="00CA7834">
        <w:rPr>
          <w:sz w:val="24"/>
          <w:szCs w:val="24"/>
        </w:rPr>
        <w:t>Чангет</w:t>
      </w:r>
      <w:proofErr w:type="spellEnd"/>
      <w:r w:rsidRPr="00CA7834">
        <w:rPr>
          <w:sz w:val="24"/>
          <w:szCs w:val="24"/>
        </w:rPr>
        <w:t xml:space="preserve">, </w:t>
      </w:r>
      <w:proofErr w:type="gramStart"/>
      <w:r w:rsidRPr="00CA7834">
        <w:rPr>
          <w:sz w:val="24"/>
          <w:szCs w:val="24"/>
        </w:rPr>
        <w:t>со среднем расходом</w:t>
      </w:r>
      <w:proofErr w:type="gramEnd"/>
      <w:r w:rsidRPr="00CA7834">
        <w:rPr>
          <w:sz w:val="24"/>
          <w:szCs w:val="24"/>
        </w:rPr>
        <w:t xml:space="preserve"> воды - 2,09 м</w:t>
      </w:r>
      <w:r w:rsidRPr="00CA7834">
        <w:rPr>
          <w:sz w:val="24"/>
          <w:szCs w:val="24"/>
          <w:vertAlign w:val="superscript"/>
        </w:rPr>
        <w:t>3</w:t>
      </w:r>
      <w:r w:rsidRPr="00CA7834">
        <w:rPr>
          <w:sz w:val="24"/>
          <w:szCs w:val="24"/>
        </w:rPr>
        <w:t xml:space="preserve">/ сек. Во время сильных атмосферных осадков и интенсивного снеготаяния дебит резко увеличивается. Климат района резко континентальный, засушливый. Весна короткая, теплая, лето долгое, знойное, </w:t>
      </w:r>
    </w:p>
    <w:p w14:paraId="1AFF0EA5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Максимальное количество атмосферных осадков выпадает весной (300-500 мм). В районе месторождения растительность представлена лишь травостоем, который к концу весны полностью выгорает.</w:t>
      </w:r>
    </w:p>
    <w:p w14:paraId="45E18717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По сейсмичности район работ относится к 9-ти бальной зоне землетрясений по шкале МСК - 64.</w:t>
      </w:r>
    </w:p>
    <w:p w14:paraId="78084B34" w14:textId="620B26F3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В экономическом отношении участ</w:t>
      </w:r>
      <w:r w:rsidR="00FC2EAB">
        <w:rPr>
          <w:sz w:val="24"/>
          <w:szCs w:val="24"/>
        </w:rPr>
        <w:t xml:space="preserve">ок </w:t>
      </w:r>
      <w:r w:rsidRPr="00CA7834">
        <w:rPr>
          <w:sz w:val="24"/>
          <w:szCs w:val="24"/>
        </w:rPr>
        <w:t xml:space="preserve">находится в благоприятных условиях, в непосредственной близости от проектного участка ручья </w:t>
      </w:r>
      <w:proofErr w:type="spellStart"/>
      <w:r w:rsidRPr="00CA7834">
        <w:rPr>
          <w:sz w:val="24"/>
          <w:szCs w:val="24"/>
        </w:rPr>
        <w:t>Чангет</w:t>
      </w:r>
      <w:proofErr w:type="spellEnd"/>
      <w:r w:rsidRPr="00CA7834">
        <w:rPr>
          <w:sz w:val="24"/>
          <w:szCs w:val="24"/>
        </w:rPr>
        <w:t xml:space="preserve">. Юго-западная части </w:t>
      </w:r>
      <w:proofErr w:type="gramStart"/>
      <w:r w:rsidRPr="00CA7834">
        <w:rPr>
          <w:sz w:val="24"/>
          <w:szCs w:val="24"/>
        </w:rPr>
        <w:t xml:space="preserve">от </w:t>
      </w:r>
      <w:r w:rsidRPr="00CA7834">
        <w:rPr>
          <w:sz w:val="24"/>
          <w:szCs w:val="24"/>
        </w:rPr>
        <w:lastRenderedPageBreak/>
        <w:t>участки</w:t>
      </w:r>
      <w:proofErr w:type="gramEnd"/>
      <w:r w:rsidRPr="00CA7834">
        <w:rPr>
          <w:sz w:val="24"/>
          <w:szCs w:val="24"/>
        </w:rPr>
        <w:t xml:space="preserve"> 4,0 км проходит асфальтированная дорога межгосударственного значения Ош - Бишкек.</w:t>
      </w:r>
    </w:p>
    <w:p w14:paraId="7139FF86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Климат района резко континентальный. Среднемесячные плюсовые температуры держатся в течение 7-ми месяцев с апреля по октябрь. Максимальные температуры приходятся на июнь-август (+30+32°С). Среднемесячные (в теплое время года) - колеблются от +6 до +15°С. С ноября по март среднемесячные температуры минусовые (-3 -11°С). Абсолютный минимум (-36°) приходится на декабрь - январь. Снежный покров держится от конца ноября по март. Среднегодовое количество осадков составляет 469 мм, максимум их приходится на март - май.</w:t>
      </w:r>
    </w:p>
    <w:p w14:paraId="590CBEC6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Древесная и кустарниковая растительность на площади месторождения отсутствует.</w:t>
      </w:r>
    </w:p>
    <w:p w14:paraId="58FF9EF3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Участки, закрытые рыхлыми отложениями, покрыты травяной растительностью.</w:t>
      </w:r>
    </w:p>
    <w:p w14:paraId="6181B521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Район не лавиноопасный. При кратковременном ливне возможен сход небольших селей.</w:t>
      </w:r>
    </w:p>
    <w:p w14:paraId="480E9F8F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На площади участки и в его окрестностях отсутствуют исторические памятники и другие охраняемые объекты.</w:t>
      </w:r>
    </w:p>
    <w:p w14:paraId="740C125A" w14:textId="1A213691" w:rsidR="00CA7834" w:rsidRDefault="00CA7834" w:rsidP="00CA7834">
      <w:pPr>
        <w:ind w:firstLine="708"/>
        <w:jc w:val="both"/>
        <w:rPr>
          <w:sz w:val="24"/>
          <w:szCs w:val="24"/>
        </w:rPr>
      </w:pPr>
      <w:r w:rsidRPr="00CA7834">
        <w:rPr>
          <w:sz w:val="24"/>
          <w:szCs w:val="24"/>
        </w:rPr>
        <w:t xml:space="preserve">Животный мир скудный. Близость обильных мелких посёлков, городов, автотрасс, интенсивная сельскохозяйственная освоенность района не располагают к крупным и устойчивым популяциям животных и птиц. </w:t>
      </w:r>
    </w:p>
    <w:p w14:paraId="6846E9E7" w14:textId="202A5A48" w:rsidR="007E16BF" w:rsidRPr="0069067B" w:rsidRDefault="007E16BF" w:rsidP="007E16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Запасы строительного известняка по состоянию 01.01.202</w:t>
      </w:r>
      <w:r w:rsidR="004A653B">
        <w:rPr>
          <w:sz w:val="26"/>
          <w:szCs w:val="26"/>
        </w:rPr>
        <w:t xml:space="preserve">5 </w:t>
      </w:r>
      <w:r>
        <w:rPr>
          <w:sz w:val="26"/>
          <w:szCs w:val="26"/>
        </w:rPr>
        <w:t>г составляют по категории А+В+С</w:t>
      </w:r>
      <w:r w:rsidRPr="007E16BF"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4762,4 тыс. тонн.</w:t>
      </w:r>
    </w:p>
    <w:p w14:paraId="59F4BFDC" w14:textId="77777777" w:rsidR="00CA7834" w:rsidRPr="00C54640" w:rsidRDefault="00CA7834" w:rsidP="00C54640">
      <w:pPr>
        <w:ind w:firstLine="709"/>
        <w:jc w:val="center"/>
        <w:rPr>
          <w:b/>
          <w:sz w:val="24"/>
          <w:szCs w:val="24"/>
        </w:rPr>
      </w:pPr>
    </w:p>
    <w:p w14:paraId="62E63712" w14:textId="77777777" w:rsidR="00F41199" w:rsidRPr="007F46F3" w:rsidRDefault="00F41199" w:rsidP="00B756B0">
      <w:pPr>
        <w:pStyle w:val="111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14:paraId="34DBAC2B" w14:textId="77777777" w:rsidR="0013727F" w:rsidRPr="007F46F3" w:rsidRDefault="0013727F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14:paraId="6A68C669" w14:textId="77777777"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14:paraId="50908D59" w14:textId="592D1CF4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 xml:space="preserve">заключение лицензионного соглашения на составление технического проекта, направленного на </w:t>
      </w:r>
      <w:r w:rsidR="004A653B">
        <w:rPr>
          <w:rStyle w:val="FontStyle16"/>
          <w:rFonts w:eastAsia="Gungsuh"/>
          <w:sz w:val="24"/>
          <w:szCs w:val="24"/>
        </w:rPr>
        <w:t>разработку</w:t>
      </w:r>
      <w:r w:rsidRPr="007F46F3">
        <w:rPr>
          <w:rStyle w:val="FontStyle16"/>
          <w:rFonts w:eastAsia="Gungsuh"/>
          <w:sz w:val="24"/>
          <w:szCs w:val="24"/>
        </w:rPr>
        <w:t xml:space="preserve"> недр;</w:t>
      </w:r>
    </w:p>
    <w:p w14:paraId="548B7C0D" w14:textId="60BF44EB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 xml:space="preserve">предоставление технического проекта, в течение оговоренного в лицензионном соглашении срока, направленных на </w:t>
      </w:r>
      <w:r w:rsidR="004A653B">
        <w:rPr>
          <w:rStyle w:val="FontStyle16"/>
          <w:rFonts w:eastAsia="Gungsuh"/>
          <w:sz w:val="24"/>
          <w:szCs w:val="24"/>
        </w:rPr>
        <w:t>разработку</w:t>
      </w:r>
      <w:bookmarkStart w:id="0" w:name="_GoBack"/>
      <w:bookmarkEnd w:id="0"/>
      <w:r w:rsidRPr="007F46F3">
        <w:rPr>
          <w:rStyle w:val="FontStyle16"/>
          <w:rFonts w:eastAsia="Gungsuh"/>
          <w:sz w:val="24"/>
          <w:szCs w:val="24"/>
        </w:rPr>
        <w:t xml:space="preserve">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14:paraId="0622EE12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 xml:space="preserve">предоставление годового отчета </w:t>
      </w:r>
      <w:proofErr w:type="gramStart"/>
      <w:r w:rsidRPr="007F46F3">
        <w:rPr>
          <w:rStyle w:val="FontStyle16"/>
          <w:rFonts w:eastAsia="Gungsuh"/>
          <w:sz w:val="24"/>
          <w:szCs w:val="24"/>
        </w:rPr>
        <w:t>до 31 января</w:t>
      </w:r>
      <w:proofErr w:type="gramEnd"/>
      <w:r w:rsidRPr="007F46F3">
        <w:rPr>
          <w:rStyle w:val="FontStyle16"/>
          <w:rFonts w:eastAsia="Gungsuh"/>
          <w:sz w:val="24"/>
          <w:szCs w:val="24"/>
        </w:rPr>
        <w:t xml:space="preserve"> следующего за отчетным годом по установленной форме в бумажном и электронном виде;</w:t>
      </w:r>
    </w:p>
    <w:p w14:paraId="0513D8DF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14:paraId="65739C8E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14:paraId="1F49E09C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14:paraId="703A7F29" w14:textId="2FCF7ABA" w:rsidR="0013727F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 xml:space="preserve"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</w:t>
      </w:r>
      <w:proofErr w:type="spellStart"/>
      <w:r w:rsidRPr="007F46F3">
        <w:rPr>
          <w:rStyle w:val="FontStyle16"/>
          <w:rFonts w:eastAsia="Gungsuh"/>
          <w:sz w:val="24"/>
          <w:szCs w:val="24"/>
        </w:rPr>
        <w:t>недропользователем</w:t>
      </w:r>
      <w:proofErr w:type="spellEnd"/>
      <w:r w:rsidRPr="007F46F3">
        <w:rPr>
          <w:rStyle w:val="FontStyle16"/>
          <w:rFonts w:eastAsia="Gungsuh"/>
          <w:sz w:val="24"/>
          <w:szCs w:val="24"/>
        </w:rPr>
        <w:t xml:space="preserve">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14:paraId="45A3FEF9" w14:textId="77777777" w:rsidR="00B756B0" w:rsidRPr="007F46F3" w:rsidRDefault="00B756B0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0F2D3478" w14:textId="77777777" w:rsidR="0013727F" w:rsidRPr="00C54640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5.</w:t>
      </w:r>
      <w:r w:rsidRPr="00C54640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14:paraId="270AC9A5" w14:textId="00751483" w:rsidR="00C54640" w:rsidRPr="008107C9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45AF4"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="00A55088" w:rsidRPr="00845AF4">
        <w:rPr>
          <w:rStyle w:val="FontStyle16"/>
          <w:rFonts w:eastAsia="Gungsuh"/>
          <w:sz w:val="24"/>
          <w:szCs w:val="24"/>
        </w:rPr>
        <w:t>28</w:t>
      </w:r>
      <w:r w:rsidRPr="00845AF4">
        <w:rPr>
          <w:rStyle w:val="FontStyle16"/>
          <w:rFonts w:eastAsia="Gungsuh"/>
          <w:sz w:val="24"/>
          <w:szCs w:val="24"/>
        </w:rPr>
        <w:t xml:space="preserve"> </w:t>
      </w:r>
      <w:r w:rsidR="00D950B4" w:rsidRPr="00845AF4">
        <w:rPr>
          <w:rStyle w:val="FontStyle16"/>
          <w:rFonts w:eastAsia="Gungsuh"/>
          <w:sz w:val="24"/>
          <w:szCs w:val="24"/>
        </w:rPr>
        <w:t>но</w:t>
      </w:r>
      <w:r w:rsidRPr="00845AF4">
        <w:rPr>
          <w:rStyle w:val="FontStyle16"/>
          <w:rFonts w:eastAsia="Gungsuh"/>
          <w:sz w:val="24"/>
          <w:szCs w:val="24"/>
        </w:rPr>
        <w:t xml:space="preserve">ября 2025 года в </w:t>
      </w:r>
      <w:r w:rsidR="00846FF8" w:rsidRPr="00845AF4">
        <w:rPr>
          <w:rStyle w:val="FontStyle16"/>
          <w:rFonts w:eastAsia="Gungsuh"/>
          <w:sz w:val="24"/>
          <w:szCs w:val="24"/>
        </w:rPr>
        <w:t>селе</w:t>
      </w:r>
      <w:r w:rsidRPr="00845AF4">
        <w:rPr>
          <w:rStyle w:val="FontStyle16"/>
          <w:rFonts w:eastAsia="Gungsuh"/>
          <w:sz w:val="24"/>
          <w:szCs w:val="24"/>
        </w:rPr>
        <w:t xml:space="preserve"> </w:t>
      </w:r>
      <w:r w:rsidR="00846FF8" w:rsidRPr="00845AF4">
        <w:rPr>
          <w:rStyle w:val="FontStyle16"/>
          <w:rFonts w:eastAsia="Gungsuh"/>
          <w:sz w:val="24"/>
          <w:szCs w:val="24"/>
        </w:rPr>
        <w:t>Сузак,</w:t>
      </w:r>
      <w:r w:rsidRPr="00845AF4"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</w:t>
      </w:r>
      <w:proofErr w:type="spellStart"/>
      <w:r w:rsidR="00846FF8" w:rsidRPr="00845AF4">
        <w:rPr>
          <w:rFonts w:ascii="Times New Roman" w:hAnsi="Times New Roman" w:cs="Times New Roman"/>
          <w:sz w:val="24"/>
          <w:szCs w:val="24"/>
        </w:rPr>
        <w:t>Сузак</w:t>
      </w:r>
      <w:r w:rsidRPr="00845AF4">
        <w:rPr>
          <w:rFonts w:ascii="Times New Roman" w:hAnsi="Times New Roman" w:cs="Times New Roman"/>
          <w:sz w:val="24"/>
          <w:szCs w:val="24"/>
        </w:rPr>
        <w:t>ско</w:t>
      </w:r>
      <w:r w:rsidR="00846FF8" w:rsidRPr="00845AF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45AF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845AF4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84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AF4">
        <w:rPr>
          <w:rFonts w:ascii="Times New Roman" w:hAnsi="Times New Roman" w:cs="Times New Roman"/>
          <w:sz w:val="24"/>
          <w:szCs w:val="24"/>
        </w:rPr>
        <w:t>Жалал-Абадской</w:t>
      </w:r>
      <w:proofErr w:type="spellEnd"/>
      <w:r w:rsidRPr="00845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AF4">
        <w:rPr>
          <w:rFonts w:ascii="Times New Roman" w:hAnsi="Times New Roman" w:cs="Times New Roman"/>
          <w:sz w:val="24"/>
          <w:szCs w:val="24"/>
        </w:rPr>
        <w:t>области</w:t>
      </w:r>
      <w:r w:rsidRPr="00845AF4">
        <w:t xml:space="preserve"> </w:t>
      </w:r>
      <w:proofErr w:type="spellStart"/>
      <w:r w:rsidRPr="00845AF4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Pr="00845AF4">
        <w:rPr>
          <w:rStyle w:val="FontStyle16"/>
          <w:rFonts w:eastAsia="Gungsuh"/>
          <w:sz w:val="24"/>
          <w:szCs w:val="24"/>
        </w:rPr>
        <w:t xml:space="preserve"> Республики.</w:t>
      </w:r>
    </w:p>
    <w:p w14:paraId="63E679E8" w14:textId="654162CB" w:rsidR="00C54640" w:rsidRPr="008107C9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>Регистрация участников аукциона: с</w:t>
      </w:r>
      <w:r w:rsidR="00A55088" w:rsidRPr="00A55088">
        <w:rPr>
          <w:rStyle w:val="FontStyle16"/>
          <w:rFonts w:eastAsia="Gungsuh"/>
          <w:sz w:val="24"/>
          <w:szCs w:val="24"/>
        </w:rPr>
        <w:t xml:space="preserve"> </w:t>
      </w:r>
      <w:r w:rsidR="00A55088">
        <w:rPr>
          <w:rStyle w:val="FontStyle16"/>
          <w:rFonts w:eastAsia="Gungsuh"/>
          <w:sz w:val="24"/>
          <w:szCs w:val="24"/>
        </w:rPr>
        <w:t>9</w:t>
      </w:r>
      <w:r w:rsidR="00A55088" w:rsidRPr="008107C9">
        <w:rPr>
          <w:rStyle w:val="FontStyle16"/>
          <w:rFonts w:eastAsia="Gungsuh"/>
          <w:sz w:val="24"/>
          <w:szCs w:val="24"/>
        </w:rPr>
        <w:t>-</w:t>
      </w:r>
      <w:r w:rsidR="00A55088">
        <w:rPr>
          <w:rStyle w:val="FontStyle16"/>
          <w:rFonts w:eastAsia="Gungsuh"/>
          <w:sz w:val="24"/>
          <w:szCs w:val="24"/>
          <w:lang w:val="ky-KG"/>
        </w:rPr>
        <w:t>30</w:t>
      </w:r>
      <w:r w:rsidR="00A55088" w:rsidRPr="008107C9">
        <w:rPr>
          <w:rStyle w:val="FontStyle16"/>
          <w:rFonts w:eastAsia="Gungsuh"/>
          <w:sz w:val="24"/>
          <w:szCs w:val="24"/>
        </w:rPr>
        <w:t xml:space="preserve"> часов до 1</w:t>
      </w:r>
      <w:r w:rsidR="00A55088">
        <w:rPr>
          <w:rStyle w:val="FontStyle16"/>
          <w:rFonts w:eastAsia="Gungsuh"/>
          <w:sz w:val="24"/>
          <w:szCs w:val="24"/>
          <w:lang w:val="ky-KG"/>
        </w:rPr>
        <w:t>0</w:t>
      </w:r>
      <w:r w:rsidR="00A55088" w:rsidRPr="008107C9">
        <w:rPr>
          <w:rStyle w:val="FontStyle16"/>
          <w:rFonts w:eastAsia="Gungsuh"/>
          <w:sz w:val="24"/>
          <w:szCs w:val="24"/>
        </w:rPr>
        <w:t>-</w:t>
      </w:r>
      <w:r w:rsidR="00A55088">
        <w:rPr>
          <w:rStyle w:val="FontStyle16"/>
          <w:rFonts w:eastAsia="Gungsuh"/>
          <w:sz w:val="24"/>
          <w:szCs w:val="24"/>
          <w:lang w:val="ky-KG"/>
        </w:rPr>
        <w:t>00</w:t>
      </w:r>
      <w:r w:rsidR="00A55088" w:rsidRPr="008107C9">
        <w:rPr>
          <w:rStyle w:val="FontStyle16"/>
          <w:rFonts w:eastAsia="Gungsuh"/>
          <w:sz w:val="24"/>
          <w:szCs w:val="24"/>
        </w:rPr>
        <w:t xml:space="preserve"> часов</w:t>
      </w:r>
      <w:r w:rsidRPr="008107C9">
        <w:rPr>
          <w:rStyle w:val="FontStyle16"/>
          <w:rFonts w:eastAsia="Gungsuh"/>
          <w:sz w:val="24"/>
          <w:szCs w:val="24"/>
        </w:rPr>
        <w:t>.</w:t>
      </w:r>
    </w:p>
    <w:p w14:paraId="1BDFB79D" w14:textId="4A0E4C0F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>Начало аукциона: в 1</w:t>
      </w:r>
      <w:r w:rsidR="00A55088">
        <w:rPr>
          <w:rStyle w:val="FontStyle16"/>
          <w:rFonts w:eastAsia="Gungsuh"/>
          <w:sz w:val="24"/>
          <w:szCs w:val="24"/>
          <w:lang w:val="ky-KG"/>
        </w:rPr>
        <w:t>0</w:t>
      </w:r>
      <w:r w:rsidRPr="008107C9">
        <w:rPr>
          <w:rStyle w:val="FontStyle16"/>
          <w:rFonts w:eastAsia="Gungsuh"/>
          <w:sz w:val="24"/>
          <w:szCs w:val="24"/>
        </w:rPr>
        <w:t>-</w:t>
      </w:r>
      <w:r w:rsidR="00C16888">
        <w:rPr>
          <w:rStyle w:val="FontStyle16"/>
          <w:rFonts w:eastAsia="Gungsuh"/>
          <w:sz w:val="24"/>
          <w:szCs w:val="24"/>
          <w:lang w:val="ky-KG"/>
        </w:rPr>
        <w:t>00</w:t>
      </w:r>
      <w:r w:rsidR="00C16888">
        <w:rPr>
          <w:rStyle w:val="FontStyle16"/>
          <w:rFonts w:eastAsia="Gungsuh"/>
          <w:sz w:val="24"/>
          <w:szCs w:val="24"/>
        </w:rPr>
        <w:t xml:space="preserve"> </w:t>
      </w:r>
      <w:r w:rsidRPr="008107C9">
        <w:rPr>
          <w:rStyle w:val="FontStyle16"/>
          <w:rFonts w:eastAsia="Gungsuh"/>
          <w:sz w:val="24"/>
          <w:szCs w:val="24"/>
        </w:rPr>
        <w:t>часов.</w:t>
      </w:r>
      <w:r w:rsidRPr="008047AA">
        <w:rPr>
          <w:rStyle w:val="FontStyle16"/>
          <w:rFonts w:eastAsia="Gungsuh"/>
          <w:sz w:val="24"/>
          <w:szCs w:val="24"/>
        </w:rPr>
        <w:t xml:space="preserve"> </w:t>
      </w:r>
    </w:p>
    <w:p w14:paraId="0C35DBDD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5E9E1FA2" w14:textId="77777777" w:rsidR="00724CD9" w:rsidRPr="00C54640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6.</w:t>
      </w:r>
      <w:r w:rsidRPr="00C54640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14:paraId="4D6698C8" w14:textId="641260A0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Заявки принимаются </w:t>
      </w:r>
      <w:r w:rsidR="00A55088" w:rsidRPr="00C52FA9">
        <w:rPr>
          <w:rStyle w:val="FontStyle16"/>
          <w:rFonts w:eastAsia="Gungsuh"/>
          <w:sz w:val="24"/>
          <w:szCs w:val="24"/>
        </w:rPr>
        <w:t xml:space="preserve">с </w:t>
      </w:r>
      <w:r w:rsidR="00A55088" w:rsidRPr="00271184">
        <w:rPr>
          <w:rStyle w:val="FontStyle16"/>
          <w:rFonts w:eastAsia="Gungsuh"/>
          <w:sz w:val="24"/>
          <w:szCs w:val="24"/>
        </w:rPr>
        <w:t>6</w:t>
      </w:r>
      <w:r w:rsidR="00A55088" w:rsidRPr="00271184">
        <w:rPr>
          <w:rStyle w:val="FontStyle16"/>
          <w:rFonts w:eastAsia="Gungsuh"/>
          <w:sz w:val="24"/>
          <w:szCs w:val="24"/>
          <w:lang w:val="ky-KG"/>
        </w:rPr>
        <w:t xml:space="preserve"> октябрь</w:t>
      </w:r>
      <w:r w:rsidR="00A55088" w:rsidRPr="00271184">
        <w:rPr>
          <w:rStyle w:val="FontStyle16"/>
          <w:rFonts w:eastAsia="Gungsuh"/>
          <w:sz w:val="24"/>
          <w:szCs w:val="24"/>
        </w:rPr>
        <w:t xml:space="preserve"> 2025 года по 19 ноября 2025 года</w:t>
      </w:r>
      <w:r w:rsidR="00A55088" w:rsidRPr="00C52FA9">
        <w:rPr>
          <w:rStyle w:val="FontStyle16"/>
          <w:rFonts w:eastAsia="Gungsuh"/>
          <w:sz w:val="24"/>
          <w:szCs w:val="24"/>
        </w:rPr>
        <w:t xml:space="preserve"> </w:t>
      </w:r>
      <w:r w:rsidRPr="00C52FA9">
        <w:rPr>
          <w:rStyle w:val="FontStyle16"/>
          <w:rFonts w:eastAsia="Gungsuh"/>
          <w:sz w:val="24"/>
          <w:szCs w:val="24"/>
        </w:rPr>
        <w:t>включительно ежедневно в рабочие дни с 9-00 часов до 18-00 часов Управлением</w:t>
      </w:r>
      <w:r w:rsidRPr="008107C9">
        <w:rPr>
          <w:rStyle w:val="FontStyle16"/>
          <w:rFonts w:eastAsia="Gungsuh"/>
          <w:sz w:val="24"/>
          <w:szCs w:val="24"/>
        </w:rPr>
        <w:t xml:space="preserve"> геологии </w:t>
      </w:r>
      <w:proofErr w:type="spellStart"/>
      <w:r w:rsidRPr="008107C9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Pr="008107C9">
        <w:rPr>
          <w:rStyle w:val="FontStyle16"/>
          <w:rFonts w:eastAsia="Gungsuh"/>
          <w:sz w:val="24"/>
          <w:szCs w:val="24"/>
        </w:rPr>
        <w:t xml:space="preserve"> геологической службы Министерства природных ресурсов, экологии и технического надзора </w:t>
      </w:r>
      <w:proofErr w:type="spellStart"/>
      <w:r w:rsidRPr="008107C9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Pr="008107C9">
        <w:rPr>
          <w:rStyle w:val="FontStyle16"/>
          <w:rFonts w:eastAsia="Gungsuh"/>
          <w:sz w:val="24"/>
          <w:szCs w:val="24"/>
        </w:rPr>
        <w:t xml:space="preserve"> Республики, в </w:t>
      </w:r>
      <w:proofErr w:type="spellStart"/>
      <w:r w:rsidRPr="008107C9">
        <w:rPr>
          <w:rStyle w:val="FontStyle16"/>
          <w:rFonts w:eastAsia="Gungsuh"/>
          <w:sz w:val="24"/>
          <w:szCs w:val="24"/>
        </w:rPr>
        <w:t>каб</w:t>
      </w:r>
      <w:proofErr w:type="spellEnd"/>
      <w:r w:rsidRPr="008107C9">
        <w:rPr>
          <w:rStyle w:val="FontStyle16"/>
          <w:rFonts w:eastAsia="Gungsuh"/>
          <w:sz w:val="24"/>
          <w:szCs w:val="24"/>
        </w:rPr>
        <w:t>. № 311.</w:t>
      </w:r>
    </w:p>
    <w:p w14:paraId="061A8706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3F9FD21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7.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14:paraId="487094C2" w14:textId="42BAA807" w:rsidR="00724CD9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8047AA">
        <w:rPr>
          <w:rStyle w:val="FontStyle16"/>
          <w:rFonts w:eastAsia="Gungsuh"/>
          <w:b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Управлением геологии </w:t>
      </w:r>
      <w:proofErr w:type="spellStart"/>
      <w:r w:rsidR="00831790" w:rsidRPr="008047AA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="00831790" w:rsidRPr="008047AA">
        <w:rPr>
          <w:rStyle w:val="FontStyle16"/>
          <w:rFonts w:eastAsia="Gungsuh"/>
          <w:sz w:val="24"/>
          <w:szCs w:val="24"/>
        </w:rPr>
        <w:t xml:space="preserve"> геологической службы Министерства </w:t>
      </w:r>
      <w:r w:rsidRPr="008047AA">
        <w:rPr>
          <w:rStyle w:val="FontStyle16"/>
          <w:rFonts w:eastAsia="Gungsuh"/>
          <w:sz w:val="24"/>
          <w:szCs w:val="24"/>
        </w:rPr>
        <w:t xml:space="preserve">природных ресурсов, экологии и технического надзора </w:t>
      </w:r>
      <w:proofErr w:type="spellStart"/>
      <w:r w:rsidRPr="008047AA">
        <w:rPr>
          <w:rFonts w:ascii="Times New Roman" w:eastAsiaTheme="minorHAnsi" w:hAnsi="Times New Roman" w:cs="Times New Roman"/>
          <w:sz w:val="24"/>
          <w:szCs w:val="24"/>
        </w:rPr>
        <w:t>Кыргызской</w:t>
      </w:r>
      <w:proofErr w:type="spellEnd"/>
      <w:r w:rsidRPr="008047AA">
        <w:rPr>
          <w:rFonts w:ascii="Times New Roman" w:eastAsiaTheme="minorHAnsi" w:hAnsi="Times New Roman" w:cs="Times New Roman"/>
          <w:sz w:val="24"/>
          <w:szCs w:val="24"/>
        </w:rPr>
        <w:t xml:space="preserve"> Республики</w:t>
      </w:r>
      <w:r w:rsidRPr="008047AA">
        <w:rPr>
          <w:rStyle w:val="FontStyle16"/>
          <w:rFonts w:eastAsia="Gungsuh"/>
          <w:sz w:val="24"/>
          <w:szCs w:val="24"/>
        </w:rPr>
        <w:t xml:space="preserve"> в </w:t>
      </w:r>
      <w:proofErr w:type="spellStart"/>
      <w:r w:rsidRPr="008047AA">
        <w:rPr>
          <w:rStyle w:val="FontStyle16"/>
          <w:rFonts w:eastAsia="Gungsuh"/>
          <w:sz w:val="24"/>
          <w:szCs w:val="24"/>
        </w:rPr>
        <w:t>каб</w:t>
      </w:r>
      <w:proofErr w:type="spellEnd"/>
      <w:r w:rsidRPr="008047AA">
        <w:rPr>
          <w:rStyle w:val="FontStyle16"/>
          <w:rFonts w:eastAsia="Gungsuh"/>
          <w:sz w:val="24"/>
          <w:szCs w:val="24"/>
        </w:rPr>
        <w:t xml:space="preserve">. № </w:t>
      </w:r>
      <w:r w:rsidR="00831790" w:rsidRPr="008047AA">
        <w:rPr>
          <w:rStyle w:val="FontStyle16"/>
          <w:rFonts w:eastAsia="Gungsuh"/>
          <w:sz w:val="24"/>
          <w:szCs w:val="24"/>
        </w:rPr>
        <w:t>3</w:t>
      </w:r>
      <w:r w:rsidR="0072419B">
        <w:rPr>
          <w:rStyle w:val="FontStyle16"/>
          <w:rFonts w:eastAsia="Gungsuh"/>
          <w:sz w:val="24"/>
          <w:szCs w:val="24"/>
        </w:rPr>
        <w:t>06</w:t>
      </w:r>
      <w:r w:rsidRPr="008047AA">
        <w:rPr>
          <w:rStyle w:val="FontStyle16"/>
          <w:rFonts w:eastAsia="Gungsuh"/>
          <w:sz w:val="24"/>
          <w:szCs w:val="24"/>
        </w:rPr>
        <w:t>, ежедневно с 9-00 до 18-00 часов.</w:t>
      </w:r>
    </w:p>
    <w:p w14:paraId="0DCCECE3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207B20B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8.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14:paraId="1C460220" w14:textId="5F7E85A5" w:rsidR="00724CD9" w:rsidRPr="008047AA" w:rsidRDefault="00724CD9" w:rsidP="00724CD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аукциона заявку до 18-00 часов </w:t>
      </w:r>
      <w:r w:rsidR="00A55088" w:rsidRPr="00271184">
        <w:rPr>
          <w:rStyle w:val="FontStyle16"/>
          <w:rFonts w:eastAsia="Gungsuh"/>
          <w:sz w:val="24"/>
          <w:szCs w:val="24"/>
        </w:rPr>
        <w:t>19 ноября 2025 года</w:t>
      </w:r>
      <w:r w:rsidR="00A55088" w:rsidRPr="008047AA">
        <w:rPr>
          <w:rStyle w:val="FontStyle16"/>
          <w:rFonts w:eastAsia="Gungsuh"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включительно, в двух экземплярах по форме, установленной организатором аукциона и размещенной на официальном сайте организатора аукциона: </w:t>
      </w:r>
      <w:proofErr w:type="spellStart"/>
      <w:r w:rsidRPr="008047AA">
        <w:rPr>
          <w:rStyle w:val="FontStyle16"/>
          <w:rFonts w:eastAsia="Gungsuh"/>
          <w:sz w:val="24"/>
          <w:szCs w:val="24"/>
        </w:rPr>
        <w:t>www</w:t>
      </w:r>
      <w:proofErr w:type="spellEnd"/>
      <w:r w:rsidRPr="008047AA">
        <w:rPr>
          <w:rStyle w:val="FontStyle16"/>
          <w:rFonts w:eastAsia="Gungsuh"/>
          <w:sz w:val="24"/>
          <w:szCs w:val="24"/>
        </w:rPr>
        <w:t>.</w:t>
      </w:r>
      <w:r w:rsidRPr="008047A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8047AA">
        <w:rPr>
          <w:rStyle w:val="FontStyle16"/>
          <w:rFonts w:eastAsia="Gungsuh"/>
          <w:sz w:val="24"/>
          <w:szCs w:val="24"/>
        </w:rPr>
        <w:t>.</w:t>
      </w:r>
      <w:proofErr w:type="spellStart"/>
      <w:r w:rsidRPr="008047AA">
        <w:rPr>
          <w:rStyle w:val="FontStyle16"/>
          <w:rFonts w:eastAsia="Gungsuh"/>
          <w:sz w:val="24"/>
          <w:szCs w:val="24"/>
        </w:rPr>
        <w:t>kg</w:t>
      </w:r>
      <w:proofErr w:type="spellEnd"/>
      <w:r w:rsidRPr="008047AA">
        <w:rPr>
          <w:rStyle w:val="FontStyle16"/>
          <w:rFonts w:eastAsia="Gungsuh"/>
          <w:sz w:val="24"/>
          <w:szCs w:val="24"/>
        </w:rPr>
        <w:t>.</w:t>
      </w:r>
    </w:p>
    <w:p w14:paraId="44CC4CF5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14:paraId="6CB129D8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14:paraId="639F3150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14:paraId="6D33AEF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14:paraId="72CD1372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14:paraId="40700037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14:paraId="23C504F1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- доверенность на представителя, оформленная в соответствии с требованиями законодательства </w:t>
      </w:r>
      <w:proofErr w:type="spellStart"/>
      <w:r w:rsidRPr="007F46F3">
        <w:rPr>
          <w:sz w:val="24"/>
          <w:szCs w:val="24"/>
        </w:rPr>
        <w:t>Кыргызской</w:t>
      </w:r>
      <w:proofErr w:type="spellEnd"/>
      <w:r w:rsidRPr="007F46F3">
        <w:rPr>
          <w:sz w:val="24"/>
          <w:szCs w:val="24"/>
        </w:rPr>
        <w:t xml:space="preserve"> Республики, если лицо будет действовать через своего представителя;</w:t>
      </w:r>
    </w:p>
    <w:p w14:paraId="585B458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14:paraId="40880E4F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14:paraId="3E99CF9B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14:paraId="2DBE3E28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Иностранное юридическое лицо дополнительно представляет легализованную или </w:t>
      </w:r>
      <w:proofErr w:type="spellStart"/>
      <w:r w:rsidRPr="007F46F3">
        <w:rPr>
          <w:sz w:val="24"/>
          <w:szCs w:val="24"/>
        </w:rPr>
        <w:t>апостилированную</w:t>
      </w:r>
      <w:proofErr w:type="spellEnd"/>
      <w:r w:rsidRPr="007F46F3">
        <w:rPr>
          <w:sz w:val="24"/>
          <w:szCs w:val="24"/>
        </w:rPr>
        <w:t xml:space="preserve">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14:paraId="76635DFE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Компании, зарегистрированные в </w:t>
      </w:r>
      <w:proofErr w:type="spellStart"/>
      <w:r w:rsidRPr="007F46F3">
        <w:rPr>
          <w:sz w:val="24"/>
          <w:szCs w:val="24"/>
        </w:rPr>
        <w:t>Кыргызской</w:t>
      </w:r>
      <w:proofErr w:type="spellEnd"/>
      <w:r w:rsidRPr="007F46F3">
        <w:rPr>
          <w:sz w:val="24"/>
          <w:szCs w:val="24"/>
        </w:rPr>
        <w:t xml:space="preserve"> Республике, включая филиалы иностранных компаний, зарегистрированных в </w:t>
      </w:r>
      <w:proofErr w:type="spellStart"/>
      <w:r w:rsidRPr="007F46F3">
        <w:rPr>
          <w:sz w:val="24"/>
          <w:szCs w:val="24"/>
        </w:rPr>
        <w:t>Кыргызской</w:t>
      </w:r>
      <w:proofErr w:type="spellEnd"/>
      <w:r w:rsidRPr="007F46F3">
        <w:rPr>
          <w:sz w:val="24"/>
          <w:szCs w:val="24"/>
        </w:rPr>
        <w:t xml:space="preserve"> Республике, дополнительно представляют справку налоговой службы об отсутствии налоговой задолженности.</w:t>
      </w:r>
    </w:p>
    <w:p w14:paraId="5D19D4D4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14:paraId="4306B716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lastRenderedPageBreak/>
        <w:t>Все копии документов, представляемые заявителем, должны быть заверены печатью заявителя.</w:t>
      </w:r>
    </w:p>
    <w:p w14:paraId="73AA9A4F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14:paraId="72EEC84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14:paraId="4D8718B3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14:paraId="52CB661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14:paraId="6017684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14:paraId="7D07436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14:paraId="1AB2A72F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14:paraId="52C46FD8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proofErr w:type="spellStart"/>
      <w:r w:rsidRPr="007F46F3">
        <w:t>Кыргызской</w:t>
      </w:r>
      <w:proofErr w:type="spellEnd"/>
      <w:r w:rsidRPr="007F46F3">
        <w:t xml:space="preserve"> Республике долю участия в уставном капитале.</w:t>
      </w:r>
    </w:p>
    <w:p w14:paraId="55038D08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04464467" w14:textId="77777777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14:paraId="16BAC464" w14:textId="32BF937C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7E16BF" w:rsidRPr="007E16BF">
        <w:rPr>
          <w:rStyle w:val="FontStyle16"/>
          <w:rFonts w:eastAsia="Gungsuh"/>
          <w:b/>
          <w:sz w:val="24"/>
          <w:szCs w:val="24"/>
        </w:rPr>
        <w:t>47</w:t>
      </w:r>
      <w:r w:rsidR="00927671">
        <w:rPr>
          <w:rStyle w:val="FontStyle16"/>
          <w:rFonts w:eastAsia="Gungsuh"/>
          <w:b/>
          <w:sz w:val="24"/>
          <w:szCs w:val="24"/>
        </w:rPr>
        <w:t xml:space="preserve"> </w:t>
      </w:r>
      <w:r w:rsidR="007E16BF" w:rsidRPr="007E16BF">
        <w:rPr>
          <w:rStyle w:val="FontStyle16"/>
          <w:rFonts w:eastAsia="Gungsuh"/>
          <w:b/>
          <w:sz w:val="24"/>
          <w:szCs w:val="24"/>
        </w:rPr>
        <w:t>620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14:paraId="160CE0C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14:paraId="07192CA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613DC5">
        <w:rPr>
          <w:b/>
          <w:sz w:val="24"/>
          <w:szCs w:val="24"/>
          <w:lang w:val="ky-KG"/>
        </w:rPr>
        <w:t>КГС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14:paraId="6BD3F3F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14:paraId="3D441683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14:paraId="7820851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14:paraId="129FAE7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14:paraId="12F4A15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14:paraId="4DDE2A1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14:paraId="5F02C4D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14:paraId="08468DA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14:paraId="15B50AD3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5D6CFB3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14:paraId="38EF7B60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565CE365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448C8B82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 xml:space="preserve"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</w:t>
      </w:r>
      <w:r w:rsidRPr="007F46F3">
        <w:lastRenderedPageBreak/>
        <w:t>случаев, предусмотренных пунктом 74 Положения о порядке и условиях проведения аукциона на право пользования недрами.</w:t>
      </w:r>
    </w:p>
    <w:p w14:paraId="5ED0D0B1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14:paraId="0BE307AC" w14:textId="77777777"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14:paraId="1FA9FE2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14:paraId="57878ECE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14:paraId="067E6BFA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14:paraId="3B0101F4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14:paraId="30B4C6F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14:paraId="22416C43" w14:textId="2FB7EE7D" w:rsidR="00F41199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14:paraId="3E44F6DE" w14:textId="77777777" w:rsidR="00B756B0" w:rsidRPr="007F46F3" w:rsidRDefault="00B756B0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42E31637" w14:textId="77777777" w:rsidR="00F41199" w:rsidRPr="00566791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14:paraId="1CD80796" w14:textId="457DD6DE" w:rsidR="00F41199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7E16BF" w:rsidRPr="007E16BF">
        <w:rPr>
          <w:rStyle w:val="FontStyle16"/>
          <w:rFonts w:eastAsia="Gungsuh"/>
          <w:sz w:val="24"/>
          <w:szCs w:val="24"/>
        </w:rPr>
        <w:t>7</w:t>
      </w:r>
      <w:r w:rsidR="00CA7834">
        <w:rPr>
          <w:rStyle w:val="FontStyle16"/>
          <w:rFonts w:eastAsia="Gungsuh"/>
          <w:sz w:val="24"/>
          <w:szCs w:val="24"/>
        </w:rPr>
        <w:t xml:space="preserve"> </w:t>
      </w:r>
      <w:r w:rsidR="007E16BF" w:rsidRPr="007E16BF">
        <w:rPr>
          <w:rStyle w:val="FontStyle16"/>
          <w:rFonts w:eastAsia="Gungsuh"/>
          <w:sz w:val="24"/>
          <w:szCs w:val="24"/>
        </w:rPr>
        <w:t>842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60EE9DC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26A7C389" w14:textId="77777777" w:rsidR="00F41199" w:rsidRPr="00566791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14:paraId="60D94B4D" w14:textId="10DFFB0B" w:rsidR="006037FF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7E16BF" w:rsidRPr="007E16BF">
        <w:rPr>
          <w:rStyle w:val="FontStyle16"/>
          <w:rFonts w:eastAsia="Gungsuh"/>
          <w:sz w:val="24"/>
          <w:szCs w:val="24"/>
        </w:rPr>
        <w:t>785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>лларов США, максимальный шаг</w:t>
      </w:r>
      <w:r w:rsidR="00B756B0" w:rsidRPr="00B756B0">
        <w:rPr>
          <w:rStyle w:val="FontStyle16"/>
          <w:rFonts w:eastAsia="Gungsuh"/>
          <w:sz w:val="24"/>
          <w:szCs w:val="24"/>
        </w:rPr>
        <w:t>-</w:t>
      </w:r>
    </w:p>
    <w:p w14:paraId="0D052189" w14:textId="710CB4BF" w:rsidR="00F41199" w:rsidRDefault="007E16BF" w:rsidP="006037FF">
      <w:pPr>
        <w:pStyle w:val="Style2"/>
        <w:widowControl/>
        <w:spacing w:line="240" w:lineRule="auto"/>
        <w:rPr>
          <w:rStyle w:val="FontStyle16"/>
          <w:rFonts w:eastAsia="Gungsuh"/>
          <w:sz w:val="24"/>
          <w:szCs w:val="24"/>
        </w:rPr>
      </w:pPr>
      <w:r w:rsidRPr="004A653B">
        <w:rPr>
          <w:rStyle w:val="FontStyle16"/>
          <w:rFonts w:eastAsia="Gungsuh"/>
          <w:sz w:val="24"/>
          <w:szCs w:val="24"/>
        </w:rPr>
        <w:t>3</w:t>
      </w:r>
      <w:r w:rsidR="00CB6A56">
        <w:rPr>
          <w:rStyle w:val="FontStyle16"/>
          <w:rFonts w:eastAsia="Gungsuh"/>
          <w:sz w:val="24"/>
          <w:szCs w:val="24"/>
        </w:rPr>
        <w:t>9</w:t>
      </w:r>
      <w:r w:rsidR="00CA7834">
        <w:rPr>
          <w:rStyle w:val="FontStyle16"/>
          <w:rFonts w:eastAsia="Gungsuh"/>
          <w:sz w:val="24"/>
          <w:szCs w:val="24"/>
        </w:rPr>
        <w:t xml:space="preserve"> </w:t>
      </w:r>
      <w:r w:rsidRPr="004A653B">
        <w:rPr>
          <w:rStyle w:val="FontStyle16"/>
          <w:rFonts w:eastAsia="Gungsuh"/>
          <w:sz w:val="24"/>
          <w:szCs w:val="24"/>
        </w:rPr>
        <w:t>210</w:t>
      </w:r>
      <w:r w:rsidR="00F41199"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2E405E2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18E4322E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14:paraId="0565C50A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</w:t>
      </w:r>
      <w:r w:rsidR="00120CF4">
        <w:rPr>
          <w:rStyle w:val="FontStyle16"/>
          <w:rFonts w:eastAsia="Gungsuh"/>
          <w:sz w:val="24"/>
          <w:szCs w:val="24"/>
        </w:rPr>
        <w:t>надцати</w:t>
      </w:r>
      <w:r w:rsidRPr="007F46F3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14:paraId="2C44B832" w14:textId="77777777"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14:paraId="635B2C68" w14:textId="77777777" w:rsidR="00F41199" w:rsidRPr="007F46F3" w:rsidRDefault="00F41199" w:rsidP="007F46F3">
      <w:pPr>
        <w:rPr>
          <w:color w:val="FF0000"/>
          <w:sz w:val="24"/>
          <w:szCs w:val="24"/>
        </w:rPr>
      </w:pPr>
    </w:p>
    <w:p w14:paraId="3BC36E3E" w14:textId="77777777"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CB08FC">
      <w:footerReference w:type="default" r:id="rId8"/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41599" w14:textId="77777777" w:rsidR="00585BD3" w:rsidRDefault="00585BD3" w:rsidP="00B95777">
      <w:r>
        <w:separator/>
      </w:r>
    </w:p>
  </w:endnote>
  <w:endnote w:type="continuationSeparator" w:id="0">
    <w:p w14:paraId="2289D765" w14:textId="77777777" w:rsidR="00585BD3" w:rsidRDefault="00585BD3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14:paraId="7C74843B" w14:textId="1E44B833"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5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01C38C" w14:textId="77777777"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E0DAB" w14:textId="77777777" w:rsidR="00585BD3" w:rsidRDefault="00585BD3" w:rsidP="00B95777">
      <w:r>
        <w:separator/>
      </w:r>
    </w:p>
  </w:footnote>
  <w:footnote w:type="continuationSeparator" w:id="0">
    <w:p w14:paraId="6EBD7EF8" w14:textId="77777777" w:rsidR="00585BD3" w:rsidRDefault="00585BD3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6"/>
    <w:rsid w:val="000235BD"/>
    <w:rsid w:val="000238DF"/>
    <w:rsid w:val="00023FCC"/>
    <w:rsid w:val="000269D2"/>
    <w:rsid w:val="00041292"/>
    <w:rsid w:val="00056243"/>
    <w:rsid w:val="00056EAA"/>
    <w:rsid w:val="0007593C"/>
    <w:rsid w:val="00084329"/>
    <w:rsid w:val="00090F21"/>
    <w:rsid w:val="000B4E1C"/>
    <w:rsid w:val="000C4534"/>
    <w:rsid w:val="000C7363"/>
    <w:rsid w:val="000F2E91"/>
    <w:rsid w:val="0012078E"/>
    <w:rsid w:val="00120CF4"/>
    <w:rsid w:val="0013727F"/>
    <w:rsid w:val="00163E7A"/>
    <w:rsid w:val="001E6458"/>
    <w:rsid w:val="001F0530"/>
    <w:rsid w:val="001F1467"/>
    <w:rsid w:val="00227DC0"/>
    <w:rsid w:val="002334EF"/>
    <w:rsid w:val="00240291"/>
    <w:rsid w:val="00256C9F"/>
    <w:rsid w:val="00265FF7"/>
    <w:rsid w:val="00291CD7"/>
    <w:rsid w:val="002B202D"/>
    <w:rsid w:val="002B5BDD"/>
    <w:rsid w:val="002B61C3"/>
    <w:rsid w:val="002C1641"/>
    <w:rsid w:val="002D33D4"/>
    <w:rsid w:val="002D5DED"/>
    <w:rsid w:val="002F49EA"/>
    <w:rsid w:val="002F513E"/>
    <w:rsid w:val="00306A70"/>
    <w:rsid w:val="003074B3"/>
    <w:rsid w:val="00347AED"/>
    <w:rsid w:val="00366C43"/>
    <w:rsid w:val="003737F6"/>
    <w:rsid w:val="003B77A5"/>
    <w:rsid w:val="003C51A4"/>
    <w:rsid w:val="003D56C3"/>
    <w:rsid w:val="003F1BF3"/>
    <w:rsid w:val="00446D7E"/>
    <w:rsid w:val="00466F24"/>
    <w:rsid w:val="00467055"/>
    <w:rsid w:val="00483AB7"/>
    <w:rsid w:val="00491C39"/>
    <w:rsid w:val="00497214"/>
    <w:rsid w:val="004A653B"/>
    <w:rsid w:val="004C6116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592"/>
    <w:rsid w:val="005528D1"/>
    <w:rsid w:val="0056581B"/>
    <w:rsid w:val="00566791"/>
    <w:rsid w:val="00575E5A"/>
    <w:rsid w:val="00576A5F"/>
    <w:rsid w:val="00577108"/>
    <w:rsid w:val="00585BD3"/>
    <w:rsid w:val="0059219F"/>
    <w:rsid w:val="00594CFC"/>
    <w:rsid w:val="005B276A"/>
    <w:rsid w:val="005C3E4D"/>
    <w:rsid w:val="005D1A18"/>
    <w:rsid w:val="005D471F"/>
    <w:rsid w:val="00601657"/>
    <w:rsid w:val="006037FF"/>
    <w:rsid w:val="00613DC5"/>
    <w:rsid w:val="00631751"/>
    <w:rsid w:val="00647DBC"/>
    <w:rsid w:val="0065273C"/>
    <w:rsid w:val="006A643F"/>
    <w:rsid w:val="006F0ED2"/>
    <w:rsid w:val="006F20BE"/>
    <w:rsid w:val="00703414"/>
    <w:rsid w:val="00713DC4"/>
    <w:rsid w:val="0072419B"/>
    <w:rsid w:val="00724CD9"/>
    <w:rsid w:val="00741D5F"/>
    <w:rsid w:val="00757A3F"/>
    <w:rsid w:val="007845A3"/>
    <w:rsid w:val="007E16BF"/>
    <w:rsid w:val="007F4429"/>
    <w:rsid w:val="007F46F3"/>
    <w:rsid w:val="007F70B7"/>
    <w:rsid w:val="0080076F"/>
    <w:rsid w:val="008047AA"/>
    <w:rsid w:val="00822E1C"/>
    <w:rsid w:val="00831790"/>
    <w:rsid w:val="00831BD3"/>
    <w:rsid w:val="0083376F"/>
    <w:rsid w:val="00845AF4"/>
    <w:rsid w:val="00846397"/>
    <w:rsid w:val="00846FF8"/>
    <w:rsid w:val="00861DB2"/>
    <w:rsid w:val="00866F28"/>
    <w:rsid w:val="00867583"/>
    <w:rsid w:val="00875847"/>
    <w:rsid w:val="00886CE9"/>
    <w:rsid w:val="008A67BA"/>
    <w:rsid w:val="008B29DA"/>
    <w:rsid w:val="008B5F30"/>
    <w:rsid w:val="008D22C5"/>
    <w:rsid w:val="008F5E26"/>
    <w:rsid w:val="00904BE3"/>
    <w:rsid w:val="0091762A"/>
    <w:rsid w:val="00923D72"/>
    <w:rsid w:val="00927671"/>
    <w:rsid w:val="00937DC4"/>
    <w:rsid w:val="00950684"/>
    <w:rsid w:val="00950773"/>
    <w:rsid w:val="009564E1"/>
    <w:rsid w:val="009718A3"/>
    <w:rsid w:val="0099197C"/>
    <w:rsid w:val="009B436A"/>
    <w:rsid w:val="009C08E1"/>
    <w:rsid w:val="009F529E"/>
    <w:rsid w:val="00A3349D"/>
    <w:rsid w:val="00A45294"/>
    <w:rsid w:val="00A55088"/>
    <w:rsid w:val="00A93975"/>
    <w:rsid w:val="00AB2602"/>
    <w:rsid w:val="00AC23C6"/>
    <w:rsid w:val="00AF2918"/>
    <w:rsid w:val="00B023D6"/>
    <w:rsid w:val="00B4238F"/>
    <w:rsid w:val="00B52332"/>
    <w:rsid w:val="00B65A7D"/>
    <w:rsid w:val="00B756B0"/>
    <w:rsid w:val="00B95777"/>
    <w:rsid w:val="00BA288D"/>
    <w:rsid w:val="00BC34AE"/>
    <w:rsid w:val="00BC3D92"/>
    <w:rsid w:val="00BC4BBE"/>
    <w:rsid w:val="00BD7032"/>
    <w:rsid w:val="00BE2F73"/>
    <w:rsid w:val="00C0209D"/>
    <w:rsid w:val="00C162D5"/>
    <w:rsid w:val="00C16888"/>
    <w:rsid w:val="00C30DE4"/>
    <w:rsid w:val="00C330C2"/>
    <w:rsid w:val="00C415D3"/>
    <w:rsid w:val="00C467EB"/>
    <w:rsid w:val="00C54640"/>
    <w:rsid w:val="00C54E61"/>
    <w:rsid w:val="00C6765C"/>
    <w:rsid w:val="00C73FB1"/>
    <w:rsid w:val="00C824D6"/>
    <w:rsid w:val="00CA23C3"/>
    <w:rsid w:val="00CA7834"/>
    <w:rsid w:val="00CB08FC"/>
    <w:rsid w:val="00CB4E61"/>
    <w:rsid w:val="00CB6A56"/>
    <w:rsid w:val="00CE17CA"/>
    <w:rsid w:val="00D13278"/>
    <w:rsid w:val="00D13FBA"/>
    <w:rsid w:val="00D46246"/>
    <w:rsid w:val="00D77DBF"/>
    <w:rsid w:val="00D950B4"/>
    <w:rsid w:val="00DC3883"/>
    <w:rsid w:val="00DD4892"/>
    <w:rsid w:val="00DE719A"/>
    <w:rsid w:val="00DF5F75"/>
    <w:rsid w:val="00E20895"/>
    <w:rsid w:val="00E231E2"/>
    <w:rsid w:val="00E47884"/>
    <w:rsid w:val="00E570FD"/>
    <w:rsid w:val="00E668FF"/>
    <w:rsid w:val="00E71354"/>
    <w:rsid w:val="00E81CD8"/>
    <w:rsid w:val="00EA0BFC"/>
    <w:rsid w:val="00EB0D73"/>
    <w:rsid w:val="00ED5B22"/>
    <w:rsid w:val="00EE5B94"/>
    <w:rsid w:val="00F02F3F"/>
    <w:rsid w:val="00F41199"/>
    <w:rsid w:val="00F4723E"/>
    <w:rsid w:val="00F477C0"/>
    <w:rsid w:val="00F522C2"/>
    <w:rsid w:val="00F53422"/>
    <w:rsid w:val="00F62060"/>
    <w:rsid w:val="00F73A04"/>
    <w:rsid w:val="00F84596"/>
    <w:rsid w:val="00F942AE"/>
    <w:rsid w:val="00F954BE"/>
    <w:rsid w:val="00F9633A"/>
    <w:rsid w:val="00FB6B36"/>
    <w:rsid w:val="00FC2EAB"/>
    <w:rsid w:val="00FD5724"/>
    <w:rsid w:val="00FD75AA"/>
    <w:rsid w:val="00FE06EF"/>
    <w:rsid w:val="00FE1FF7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B981F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2"/>
    <w:locked/>
    <w:rsid w:val="007F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a"/>
    <w:rsid w:val="007F70B7"/>
    <w:pPr>
      <w:widowControl w:val="0"/>
      <w:shd w:val="clear" w:color="auto" w:fill="FFFFFF"/>
      <w:spacing w:after="180" w:line="206" w:lineRule="exact"/>
    </w:pPr>
    <w:rPr>
      <w:sz w:val="19"/>
      <w:szCs w:val="19"/>
      <w:lang w:eastAsia="en-US"/>
    </w:rPr>
  </w:style>
  <w:style w:type="paragraph" w:styleId="ab">
    <w:name w:val="Normal (Web)"/>
    <w:basedOn w:val="a"/>
    <w:uiPriority w:val="99"/>
    <w:semiHidden/>
    <w:unhideWhenUsed/>
    <w:rsid w:val="00C546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09B6-B304-48C6-8A9F-099CB53A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2022-05-31T10:10:00Z</cp:lastPrinted>
  <dcterms:created xsi:type="dcterms:W3CDTF">2025-09-08T12:45:00Z</dcterms:created>
  <dcterms:modified xsi:type="dcterms:W3CDTF">2025-10-02T08:36:00Z</dcterms:modified>
</cp:coreProperties>
</file>