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>Приказом Кыргызской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Кыргызской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6C4E0802" w14:textId="77777777" w:rsidR="00FB6B36" w:rsidRDefault="00F02F3F" w:rsidP="00950684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FB6B36">
        <w:rPr>
          <w:rFonts w:eastAsia="Calibri"/>
          <w:b/>
          <w:sz w:val="24"/>
          <w:szCs w:val="24"/>
        </w:rPr>
        <w:t>кварца</w:t>
      </w:r>
    </w:p>
    <w:p w14:paraId="61593804" w14:textId="25F64F64" w:rsidR="000C4534" w:rsidRPr="007F46F3" w:rsidRDefault="009564E1" w:rsidP="0095068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</w:t>
      </w:r>
      <w:r w:rsidR="00C824D6">
        <w:rPr>
          <w:rFonts w:eastAsia="Calibri"/>
          <w:b/>
          <w:sz w:val="24"/>
          <w:szCs w:val="24"/>
        </w:rPr>
        <w:t>К</w:t>
      </w:r>
      <w:r w:rsidR="00CD7777">
        <w:rPr>
          <w:rFonts w:eastAsia="Calibri"/>
          <w:b/>
          <w:sz w:val="24"/>
          <w:szCs w:val="24"/>
        </w:rPr>
        <w:t>ош-Тектир</w:t>
      </w:r>
      <w:r>
        <w:rPr>
          <w:rFonts w:eastAsia="Calibri"/>
          <w:b/>
          <w:sz w:val="24"/>
          <w:szCs w:val="24"/>
        </w:rPr>
        <w:t>»</w:t>
      </w:r>
    </w:p>
    <w:p w14:paraId="36C6D4BC" w14:textId="77777777" w:rsidR="00F02F3F" w:rsidRPr="007F46F3" w:rsidRDefault="004D06B3" w:rsidP="00950684">
      <w:pPr>
        <w:pStyle w:val="2"/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950684">
      <w:pPr>
        <w:pStyle w:val="2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54E4E2E7" w:rsidR="00BC4BBE" w:rsidRDefault="00F02F3F" w:rsidP="00950684">
      <w:pPr>
        <w:tabs>
          <w:tab w:val="left" w:pos="1134"/>
        </w:tabs>
        <w:ind w:left="-142" w:firstLine="426"/>
        <w:jc w:val="both"/>
        <w:rPr>
          <w:b/>
          <w:sz w:val="24"/>
          <w:szCs w:val="24"/>
        </w:rPr>
      </w:pPr>
      <w:r w:rsidRPr="00950684">
        <w:rPr>
          <w:b/>
          <w:bCs/>
          <w:sz w:val="24"/>
          <w:szCs w:val="24"/>
        </w:rPr>
        <w:t>2.1.</w:t>
      </w:r>
      <w:r w:rsidR="00950684">
        <w:rPr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</w:t>
      </w:r>
      <w:r w:rsidR="00950684">
        <w:rPr>
          <w:sz w:val="24"/>
          <w:szCs w:val="24"/>
        </w:rPr>
        <w:t>п</w:t>
      </w:r>
      <w:r w:rsidRPr="007F46F3">
        <w:rPr>
          <w:sz w:val="24"/>
          <w:szCs w:val="24"/>
        </w:rPr>
        <w:t>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A93975">
        <w:rPr>
          <w:sz w:val="24"/>
          <w:szCs w:val="24"/>
        </w:rPr>
        <w:t xml:space="preserve">на </w:t>
      </w:r>
      <w:r w:rsidR="00575E5A">
        <w:rPr>
          <w:sz w:val="24"/>
          <w:szCs w:val="24"/>
        </w:rPr>
        <w:t xml:space="preserve">кварц </w:t>
      </w:r>
      <w:r w:rsidR="00BC34AE" w:rsidRPr="00BC34AE">
        <w:rPr>
          <w:rFonts w:eastAsia="Calibri"/>
          <w:bCs/>
          <w:sz w:val="24"/>
          <w:szCs w:val="24"/>
        </w:rPr>
        <w:t xml:space="preserve">участке </w:t>
      </w:r>
      <w:r w:rsidR="00C824D6">
        <w:rPr>
          <w:rFonts w:eastAsia="Calibri"/>
          <w:bCs/>
          <w:sz w:val="24"/>
          <w:szCs w:val="24"/>
        </w:rPr>
        <w:t>К</w:t>
      </w:r>
      <w:r w:rsidR="00CD7777">
        <w:rPr>
          <w:rFonts w:eastAsia="Calibri"/>
          <w:bCs/>
          <w:sz w:val="24"/>
          <w:szCs w:val="24"/>
        </w:rPr>
        <w:t>ош-Тектир</w:t>
      </w:r>
      <w:r w:rsidR="00BC34AE" w:rsidRPr="00BC34AE">
        <w:rPr>
          <w:rFonts w:eastAsia="Calibri"/>
          <w:bCs/>
          <w:sz w:val="24"/>
          <w:szCs w:val="24"/>
        </w:rPr>
        <w:t>.</w:t>
      </w:r>
    </w:p>
    <w:p w14:paraId="68484369" w14:textId="728BFED6" w:rsidR="00950684" w:rsidRPr="00950684" w:rsidRDefault="00F02F3F" w:rsidP="00950684">
      <w:pPr>
        <w:ind w:left="-142" w:firstLine="426"/>
        <w:jc w:val="both"/>
        <w:rPr>
          <w:rFonts w:eastAsia="Calibri"/>
          <w:sz w:val="24"/>
          <w:szCs w:val="24"/>
        </w:rPr>
      </w:pPr>
      <w:r w:rsidRPr="00950684">
        <w:rPr>
          <w:b/>
          <w:bCs/>
          <w:sz w:val="24"/>
          <w:szCs w:val="24"/>
        </w:rPr>
        <w:t>2.2.</w:t>
      </w:r>
      <w:r w:rsidR="00950684">
        <w:rPr>
          <w:sz w:val="24"/>
          <w:szCs w:val="24"/>
        </w:rPr>
        <w:t xml:space="preserve">  </w:t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C824D6">
        <w:rPr>
          <w:rFonts w:eastAsia="Calibri"/>
          <w:bCs/>
          <w:sz w:val="24"/>
          <w:szCs w:val="24"/>
        </w:rPr>
        <w:t>К</w:t>
      </w:r>
      <w:r w:rsidR="00CD7777">
        <w:rPr>
          <w:rFonts w:eastAsia="Calibri"/>
          <w:bCs/>
          <w:sz w:val="24"/>
          <w:szCs w:val="24"/>
        </w:rPr>
        <w:t>ош-Тектир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707E70EB" w:rsidR="00F02F3F" w:rsidRPr="00575E5A" w:rsidRDefault="00F02F3F" w:rsidP="00950684">
      <w:pPr>
        <w:ind w:left="-142" w:firstLine="426"/>
        <w:jc w:val="both"/>
        <w:rPr>
          <w:b/>
          <w:sz w:val="24"/>
          <w:szCs w:val="24"/>
          <w:lang w:val="ky-KG"/>
        </w:rPr>
      </w:pPr>
      <w:r w:rsidRPr="00950684">
        <w:rPr>
          <w:b/>
          <w:bCs/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575E5A">
        <w:rPr>
          <w:sz w:val="24"/>
          <w:szCs w:val="24"/>
        </w:rPr>
        <w:t>кварц</w:t>
      </w:r>
    </w:p>
    <w:p w14:paraId="1E5390CC" w14:textId="77777777" w:rsidR="00950684" w:rsidRDefault="00F02F3F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="00950684">
        <w:rPr>
          <w:b/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Сведения об объекте недр:</w:t>
      </w:r>
      <w:r w:rsidR="00950684">
        <w:rPr>
          <w:b/>
          <w:sz w:val="24"/>
          <w:szCs w:val="24"/>
        </w:rPr>
        <w:t xml:space="preserve"> </w:t>
      </w:r>
    </w:p>
    <w:p w14:paraId="4B321BF2" w14:textId="2B92743C" w:rsidR="00F02F3F" w:rsidRPr="00950684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Географическое расположение недр</w:t>
      </w:r>
      <w:r w:rsidRPr="007F46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3376F">
        <w:rPr>
          <w:bCs/>
          <w:sz w:val="24"/>
          <w:szCs w:val="24"/>
        </w:rPr>
        <w:t>административно</w:t>
      </w:r>
      <w:r w:rsidR="00F02F3F" w:rsidRPr="007F46F3">
        <w:rPr>
          <w:sz w:val="24"/>
          <w:szCs w:val="24"/>
        </w:rPr>
        <w:t xml:space="preserve"> относится к </w:t>
      </w:r>
      <w:r w:rsidR="00F4723E" w:rsidRPr="00F4723E">
        <w:rPr>
          <w:sz w:val="22"/>
          <w:szCs w:val="22"/>
        </w:rPr>
        <w:t>Токтогуль</w:t>
      </w:r>
      <w:r w:rsidR="0083376F" w:rsidRPr="00F4723E">
        <w:rPr>
          <w:sz w:val="22"/>
          <w:szCs w:val="22"/>
        </w:rPr>
        <w:t>ском</w:t>
      </w:r>
      <w:r w:rsidR="0083376F" w:rsidRPr="00F4723E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район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</w:t>
      </w:r>
      <w:r w:rsidR="00F4723E" w:rsidRPr="00F4723E">
        <w:rPr>
          <w:sz w:val="22"/>
          <w:szCs w:val="22"/>
        </w:rPr>
        <w:t>Жалал-Абадской</w:t>
      </w:r>
      <w:r w:rsidR="00F4723E" w:rsidRPr="00B57BFB">
        <w:rPr>
          <w:b/>
          <w:bCs/>
          <w:sz w:val="22"/>
          <w:szCs w:val="22"/>
        </w:rPr>
        <w:t xml:space="preserve"> </w:t>
      </w:r>
      <w:r w:rsidR="0083376F" w:rsidRPr="0083376F">
        <w:rPr>
          <w:sz w:val="22"/>
          <w:szCs w:val="22"/>
        </w:rPr>
        <w:t>области</w:t>
      </w:r>
      <w:r w:rsidR="0083376F">
        <w:rPr>
          <w:sz w:val="22"/>
          <w:szCs w:val="22"/>
        </w:rPr>
        <w:t xml:space="preserve"> </w:t>
      </w:r>
      <w:r w:rsidR="00F02F3F" w:rsidRPr="007F46F3">
        <w:rPr>
          <w:sz w:val="24"/>
          <w:szCs w:val="24"/>
        </w:rPr>
        <w:t>КР.</w:t>
      </w:r>
    </w:p>
    <w:p w14:paraId="71D2398D" w14:textId="011F95B4" w:rsidR="00F02F3F" w:rsidRPr="00950684" w:rsidRDefault="00950684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Размеры лицензионной площади:</w:t>
      </w:r>
      <w:r>
        <w:rPr>
          <w:b/>
          <w:sz w:val="24"/>
          <w:szCs w:val="24"/>
        </w:rPr>
        <w:t xml:space="preserve"> </w:t>
      </w:r>
      <w:r w:rsidR="00F02F3F" w:rsidRPr="007F46F3">
        <w:rPr>
          <w:sz w:val="24"/>
          <w:szCs w:val="24"/>
        </w:rPr>
        <w:t xml:space="preserve">Контуры угловых точек </w:t>
      </w:r>
      <w:r w:rsidR="00F02F3F" w:rsidRPr="009564E1">
        <w:rPr>
          <w:sz w:val="24"/>
          <w:szCs w:val="24"/>
        </w:rPr>
        <w:t>лицензионной площади в системе координат</w:t>
      </w:r>
      <w:r w:rsidR="00F02F3F" w:rsidRPr="007F46F3">
        <w:rPr>
          <w:sz w:val="24"/>
          <w:szCs w:val="24"/>
        </w:rPr>
        <w:t xml:space="preserve"> для проведение геологоразведочных работ:</w:t>
      </w:r>
    </w:p>
    <w:p w14:paraId="00964329" w14:textId="1F9B1D64" w:rsidR="00950684" w:rsidRDefault="00950684" w:rsidP="007F46F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CD7777" w:rsidRPr="00CD7777" w14:paraId="58BCA53E" w14:textId="77777777" w:rsidTr="00E33693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F21E" w14:textId="77777777" w:rsidR="00CD7777" w:rsidRPr="00CD7777" w:rsidRDefault="00CD7777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CD7777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2418" w14:textId="77777777" w:rsidR="00CD7777" w:rsidRPr="00CD7777" w:rsidRDefault="00CD7777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CD7777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7339" w14:textId="77777777" w:rsidR="00CD7777" w:rsidRPr="00CD7777" w:rsidRDefault="00CD7777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CD7777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4EFD" w14:textId="77777777" w:rsidR="00CD7777" w:rsidRPr="00CD7777" w:rsidRDefault="00CD7777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CD7777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0E5D" w14:textId="77777777" w:rsidR="00CD7777" w:rsidRPr="00CD7777" w:rsidRDefault="00CD7777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CD7777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C014" w14:textId="77777777" w:rsidR="00CD7777" w:rsidRPr="00CD7777" w:rsidRDefault="00CD7777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CD7777"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CD7777" w:rsidRPr="00CD7777" w14:paraId="2359E90E" w14:textId="77777777" w:rsidTr="00E33693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1D87" w14:textId="77777777" w:rsidR="00CD7777" w:rsidRPr="00CD7777" w:rsidRDefault="00CD7777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CD777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45C" w14:textId="77777777" w:rsidR="00CD7777" w:rsidRPr="00CD7777" w:rsidRDefault="00CD7777" w:rsidP="00E33693">
            <w:pPr>
              <w:ind w:left="-21"/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CD7777">
              <w:rPr>
                <w:color w:val="000000"/>
                <w:sz w:val="24"/>
                <w:szCs w:val="24"/>
                <w:lang w:val="ky-KG"/>
              </w:rPr>
              <w:t>13336925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1F9" w14:textId="77777777" w:rsidR="00CD7777" w:rsidRPr="00CD7777" w:rsidRDefault="00CD7777" w:rsidP="00E33693">
            <w:pPr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CD7777">
              <w:rPr>
                <w:color w:val="000000"/>
                <w:sz w:val="24"/>
                <w:szCs w:val="24"/>
                <w:lang w:val="ky-KG"/>
              </w:rPr>
              <w:t>4644260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484" w14:textId="77777777" w:rsidR="00CD7777" w:rsidRPr="00CD7777" w:rsidRDefault="00CD7777" w:rsidP="00E33693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CD7777">
              <w:rPr>
                <w:b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DEB" w14:textId="77777777" w:rsidR="00CD7777" w:rsidRPr="00CD7777" w:rsidRDefault="00CD7777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CD7777">
              <w:rPr>
                <w:sz w:val="24"/>
                <w:szCs w:val="24"/>
                <w:lang w:val="ky-KG"/>
              </w:rPr>
              <w:t>13337200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4C7" w14:textId="77777777" w:rsidR="00CD7777" w:rsidRPr="00CD7777" w:rsidRDefault="00CD7777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CD7777">
              <w:rPr>
                <w:sz w:val="24"/>
                <w:szCs w:val="24"/>
                <w:lang w:val="ky-KG"/>
              </w:rPr>
              <w:t>4644356</w:t>
            </w:r>
          </w:p>
        </w:tc>
      </w:tr>
      <w:tr w:rsidR="00CD7777" w:rsidRPr="00CD7777" w14:paraId="3A86619F" w14:textId="77777777" w:rsidTr="00E33693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91DB" w14:textId="77777777" w:rsidR="00CD7777" w:rsidRPr="00CD7777" w:rsidRDefault="00CD7777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CD777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B3F" w14:textId="77777777" w:rsidR="00CD7777" w:rsidRPr="00CD7777" w:rsidRDefault="00CD7777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CD7777">
              <w:rPr>
                <w:sz w:val="24"/>
                <w:szCs w:val="24"/>
                <w:lang w:val="ky-KG"/>
              </w:rPr>
              <w:t>13337169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4DD1" w14:textId="77777777" w:rsidR="00CD7777" w:rsidRPr="00CD7777" w:rsidRDefault="00CD7777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CD7777">
              <w:rPr>
                <w:sz w:val="24"/>
                <w:szCs w:val="24"/>
                <w:lang w:val="ky-KG"/>
              </w:rPr>
              <w:t>4644404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ACD" w14:textId="77777777" w:rsidR="00CD7777" w:rsidRPr="00CD7777" w:rsidRDefault="00CD7777" w:rsidP="00E33693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CD7777">
              <w:rPr>
                <w:b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8D4C" w14:textId="77777777" w:rsidR="00CD7777" w:rsidRPr="00CD7777" w:rsidRDefault="00CD7777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CD7777">
              <w:rPr>
                <w:sz w:val="24"/>
                <w:szCs w:val="24"/>
                <w:lang w:val="ky-KG"/>
              </w:rPr>
              <w:t>13336965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C24" w14:textId="77777777" w:rsidR="00CD7777" w:rsidRPr="00CD7777" w:rsidRDefault="00CD7777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CD7777">
              <w:rPr>
                <w:sz w:val="24"/>
                <w:szCs w:val="24"/>
                <w:lang w:val="ky-KG"/>
              </w:rPr>
              <w:t>4644195</w:t>
            </w:r>
          </w:p>
        </w:tc>
      </w:tr>
    </w:tbl>
    <w:p w14:paraId="68AD6D85" w14:textId="77777777" w:rsidR="00950684" w:rsidRDefault="00950684" w:rsidP="007F46F3">
      <w:pPr>
        <w:pStyle w:val="111"/>
        <w:ind w:firstLine="567"/>
        <w:rPr>
          <w:sz w:val="24"/>
          <w:szCs w:val="24"/>
        </w:rPr>
      </w:pPr>
    </w:p>
    <w:p w14:paraId="2AE3E08D" w14:textId="6900DE32" w:rsidR="0091762A" w:rsidRPr="007F46F3" w:rsidRDefault="0091762A" w:rsidP="00C824D6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C824D6">
        <w:rPr>
          <w:sz w:val="24"/>
          <w:szCs w:val="24"/>
        </w:rPr>
        <w:t>1,</w:t>
      </w:r>
      <w:r w:rsidR="00CD7777">
        <w:rPr>
          <w:sz w:val="24"/>
          <w:szCs w:val="24"/>
        </w:rPr>
        <w:t>9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16361E53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457871">
        <w:rPr>
          <w:i/>
          <w:sz w:val="24"/>
          <w:szCs w:val="24"/>
        </w:rPr>
        <w:t>Номенклатура листа топографической карты 1:100</w:t>
      </w:r>
      <w:r w:rsidR="00950684" w:rsidRPr="00457871">
        <w:rPr>
          <w:i/>
          <w:sz w:val="24"/>
          <w:szCs w:val="24"/>
        </w:rPr>
        <w:t xml:space="preserve"> </w:t>
      </w:r>
      <w:r w:rsidRPr="00457871">
        <w:rPr>
          <w:i/>
          <w:sz w:val="24"/>
          <w:szCs w:val="24"/>
        </w:rPr>
        <w:t xml:space="preserve">000 масштаба: </w:t>
      </w:r>
      <w:r w:rsidR="00757A3F" w:rsidRPr="00457871">
        <w:rPr>
          <w:i/>
          <w:sz w:val="24"/>
          <w:szCs w:val="24"/>
        </w:rPr>
        <w:t>К</w:t>
      </w:r>
      <w:r w:rsidRPr="00457871">
        <w:rPr>
          <w:i/>
          <w:sz w:val="24"/>
          <w:szCs w:val="24"/>
        </w:rPr>
        <w:t>-4</w:t>
      </w:r>
      <w:r w:rsidR="001F0530" w:rsidRPr="00457871">
        <w:rPr>
          <w:i/>
          <w:sz w:val="24"/>
          <w:szCs w:val="24"/>
        </w:rPr>
        <w:t>3</w:t>
      </w:r>
      <w:r w:rsidRPr="00457871">
        <w:rPr>
          <w:i/>
          <w:sz w:val="24"/>
          <w:szCs w:val="24"/>
        </w:rPr>
        <w:t>-</w:t>
      </w:r>
      <w:r w:rsidR="00457871" w:rsidRPr="00457871">
        <w:rPr>
          <w:i/>
          <w:sz w:val="24"/>
          <w:szCs w:val="24"/>
        </w:rPr>
        <w:t>75</w:t>
      </w:r>
      <w:r w:rsidRPr="00457871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081FE714" w14:textId="761EEB85" w:rsidR="00F02F3F" w:rsidRPr="00457871" w:rsidRDefault="00F02F3F" w:rsidP="007F46F3">
      <w:pPr>
        <w:ind w:firstLine="709"/>
        <w:jc w:val="center"/>
        <w:rPr>
          <w:b/>
          <w:sz w:val="24"/>
          <w:szCs w:val="24"/>
        </w:rPr>
      </w:pPr>
      <w:r w:rsidRPr="00457871">
        <w:rPr>
          <w:b/>
          <w:sz w:val="24"/>
          <w:szCs w:val="24"/>
        </w:rPr>
        <w:t>Геологическая характеристика площади</w:t>
      </w:r>
    </w:p>
    <w:p w14:paraId="20CD23BA" w14:textId="6F59E82F" w:rsidR="00457871" w:rsidRDefault="00457871" w:rsidP="00457871">
      <w:pPr>
        <w:pStyle w:val="ab"/>
        <w:spacing w:before="0" w:beforeAutospacing="0" w:after="0" w:afterAutospacing="0"/>
        <w:ind w:firstLine="708"/>
        <w:jc w:val="both"/>
      </w:pPr>
      <w:r>
        <w:t>Месторождение кварца Кош-Тектир расположено в Токтогульском районе Жалал-Абадской области Кыргызской Республики, согласно её административно-территориальному делению. Географически оно приурочено к левому берегу правого притока реки Чычкан. В пределах участка, среди порфировидных гранитов, залегает кварц-полевошпатовая пегматитовая жила мощностью до нескольких метров, которая пересекает горные породы.</w:t>
      </w:r>
    </w:p>
    <w:p w14:paraId="78E0652B" w14:textId="77777777" w:rsidR="00457871" w:rsidRDefault="00457871" w:rsidP="00457871">
      <w:pPr>
        <w:pStyle w:val="ab"/>
        <w:spacing w:before="0" w:beforeAutospacing="0" w:after="0" w:afterAutospacing="0"/>
        <w:ind w:firstLine="708"/>
        <w:jc w:val="both"/>
      </w:pPr>
      <w:r>
        <w:t>В настоящее время месторождение изучено недостаточно полно, что обусловливает необходимость проведения детальных геологоразведочных работ для уточнения запасов, структуры и минерального состава.</w:t>
      </w:r>
    </w:p>
    <w:p w14:paraId="1B3E3372" w14:textId="3C486612" w:rsidR="00457871" w:rsidRPr="00457871" w:rsidRDefault="00457871" w:rsidP="007F46F3">
      <w:pPr>
        <w:ind w:firstLine="709"/>
        <w:jc w:val="center"/>
        <w:rPr>
          <w:b/>
          <w:sz w:val="24"/>
          <w:szCs w:val="24"/>
          <w:highlight w:val="yellow"/>
        </w:rPr>
      </w:pPr>
    </w:p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F2D3478" w14:textId="77777777" w:rsidR="0013727F" w:rsidRPr="0045787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57871">
        <w:rPr>
          <w:rStyle w:val="FontStyle16"/>
          <w:rFonts w:eastAsia="Gungsuh"/>
          <w:b/>
          <w:sz w:val="24"/>
          <w:szCs w:val="24"/>
        </w:rPr>
        <w:t>5.</w:t>
      </w:r>
      <w:r w:rsidRPr="00457871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431EBFAD" w14:textId="61C24472" w:rsidR="002D3235" w:rsidRPr="008107C9" w:rsidRDefault="002D3235" w:rsidP="002D323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8F2920">
        <w:rPr>
          <w:rStyle w:val="FontStyle16"/>
          <w:rFonts w:eastAsia="Gungsuh"/>
          <w:sz w:val="24"/>
          <w:szCs w:val="24"/>
        </w:rPr>
        <w:t>6</w:t>
      </w:r>
      <w:r w:rsidRPr="00C52FA9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но</w:t>
      </w:r>
      <w:r w:rsidRPr="00C52FA9">
        <w:rPr>
          <w:rStyle w:val="FontStyle16"/>
          <w:rFonts w:eastAsia="Gungsuh"/>
          <w:sz w:val="24"/>
          <w:szCs w:val="24"/>
        </w:rPr>
        <w:t>ября</w:t>
      </w:r>
      <w:r w:rsidRPr="008107C9">
        <w:rPr>
          <w:rStyle w:val="FontStyle16"/>
          <w:rFonts w:eastAsia="Gungsuh"/>
          <w:sz w:val="24"/>
          <w:szCs w:val="24"/>
        </w:rPr>
        <w:t xml:space="preserve"> 2025 года в городе Токтогул в здании районной государственной администрации </w:t>
      </w:r>
      <w:r w:rsidRPr="008107C9">
        <w:rPr>
          <w:rFonts w:ascii="Times New Roman" w:hAnsi="Times New Roman" w:cs="Times New Roman"/>
          <w:sz w:val="24"/>
          <w:szCs w:val="24"/>
        </w:rPr>
        <w:t>Токтогульско</w:t>
      </w:r>
      <w:r>
        <w:rPr>
          <w:rFonts w:ascii="Times New Roman" w:hAnsi="Times New Roman" w:cs="Times New Roman"/>
          <w:sz w:val="24"/>
          <w:szCs w:val="24"/>
          <w:lang w:val="ky-KG"/>
        </w:rPr>
        <w:t>го</w:t>
      </w:r>
      <w:r w:rsidRPr="008107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8107C9">
        <w:rPr>
          <w:rFonts w:ascii="Times New Roman" w:hAnsi="Times New Roman" w:cs="Times New Roman"/>
          <w:sz w:val="24"/>
          <w:szCs w:val="24"/>
        </w:rPr>
        <w:t xml:space="preserve"> Жалал-Абадской</w:t>
      </w:r>
      <w:r w:rsidRPr="00810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7C9">
        <w:rPr>
          <w:rFonts w:ascii="Times New Roman" w:hAnsi="Times New Roman" w:cs="Times New Roman"/>
          <w:sz w:val="24"/>
          <w:szCs w:val="24"/>
        </w:rPr>
        <w:t>области</w:t>
      </w:r>
      <w:r w:rsidRPr="008107C9"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Кыргызской Республики.</w:t>
      </w:r>
    </w:p>
    <w:p w14:paraId="0DAC30CF" w14:textId="77777777" w:rsidR="002D3235" w:rsidRPr="008107C9" w:rsidRDefault="002D3235" w:rsidP="002D323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0 часов до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</w:p>
    <w:p w14:paraId="21D92A53" w14:textId="77777777" w:rsidR="002D3235" w:rsidRDefault="002D3235" w:rsidP="002D323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Начало аукциона: в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</w:p>
    <w:p w14:paraId="0C35DBDD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E9E1FA2" w14:textId="77777777" w:rsidR="00724CD9" w:rsidRPr="00457871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57871">
        <w:rPr>
          <w:rStyle w:val="FontStyle16"/>
          <w:rFonts w:eastAsia="Gungsuh"/>
          <w:b/>
          <w:sz w:val="24"/>
          <w:szCs w:val="24"/>
        </w:rPr>
        <w:t>6.</w:t>
      </w:r>
      <w:r w:rsidRPr="00457871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57EEA134" w14:textId="3F596FDA" w:rsidR="002D3235" w:rsidRDefault="002D3235" w:rsidP="002D323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C52FA9">
        <w:rPr>
          <w:rStyle w:val="FontStyle16"/>
          <w:rFonts w:eastAsia="Gungsuh"/>
          <w:sz w:val="24"/>
          <w:szCs w:val="24"/>
        </w:rPr>
        <w:t>с 1</w:t>
      </w:r>
      <w:r>
        <w:rPr>
          <w:rStyle w:val="FontStyle16"/>
          <w:rFonts w:eastAsia="Gungsuh"/>
          <w:sz w:val="24"/>
          <w:szCs w:val="24"/>
        </w:rPr>
        <w:t>9</w:t>
      </w:r>
      <w:r w:rsidRPr="00C52FA9">
        <w:rPr>
          <w:rStyle w:val="FontStyle16"/>
          <w:rFonts w:eastAsia="Gungsuh"/>
          <w:sz w:val="24"/>
          <w:szCs w:val="24"/>
          <w:lang w:val="ky-KG"/>
        </w:rPr>
        <w:t xml:space="preserve"> сентябрь</w:t>
      </w:r>
      <w:r w:rsidRPr="00C52FA9">
        <w:rPr>
          <w:rStyle w:val="FontStyle16"/>
          <w:rFonts w:eastAsia="Gungsuh"/>
          <w:sz w:val="24"/>
          <w:szCs w:val="24"/>
        </w:rPr>
        <w:t xml:space="preserve"> 2025 года по </w:t>
      </w:r>
      <w:r w:rsidR="008F2920">
        <w:rPr>
          <w:rStyle w:val="FontStyle16"/>
          <w:rFonts w:eastAsia="Gungsuh"/>
          <w:sz w:val="24"/>
          <w:szCs w:val="24"/>
        </w:rPr>
        <w:t>3</w:t>
      </w:r>
      <w:r w:rsidR="008F2920" w:rsidRPr="00C52FA9">
        <w:rPr>
          <w:rStyle w:val="FontStyle16"/>
          <w:rFonts w:eastAsia="Gungsuh"/>
          <w:sz w:val="24"/>
          <w:szCs w:val="24"/>
        </w:rPr>
        <w:t xml:space="preserve"> </w:t>
      </w:r>
      <w:r w:rsidR="008F2920">
        <w:rPr>
          <w:rStyle w:val="FontStyle16"/>
          <w:rFonts w:eastAsia="Gungsuh"/>
          <w:sz w:val="24"/>
          <w:szCs w:val="24"/>
        </w:rPr>
        <w:t>ноя</w:t>
      </w:r>
      <w:r w:rsidR="008F2920" w:rsidRPr="00C52FA9">
        <w:rPr>
          <w:rStyle w:val="FontStyle16"/>
          <w:rFonts w:eastAsia="Gungsuh"/>
          <w:sz w:val="24"/>
          <w:szCs w:val="24"/>
        </w:rPr>
        <w:t xml:space="preserve">бря </w:t>
      </w:r>
      <w:r w:rsidRPr="00C52FA9">
        <w:rPr>
          <w:rStyle w:val="FontStyle16"/>
          <w:rFonts w:eastAsia="Gungsuh"/>
          <w:sz w:val="24"/>
          <w:szCs w:val="24"/>
        </w:rPr>
        <w:t>2025 года включительно ежедневно в рабочие дни с 9-00 часов до 18-00 часов Управлением</w:t>
      </w:r>
      <w:r w:rsidRPr="008107C9">
        <w:rPr>
          <w:rStyle w:val="FontStyle16"/>
          <w:rFonts w:eastAsia="Gungsuh"/>
          <w:sz w:val="24"/>
          <w:szCs w:val="24"/>
        </w:rPr>
        <w:t xml:space="preserve"> геологии Кыргызской геологической службы Министерства природных ресурсов, экологии и технического надзора Кыргызской Республики, в каб. № 311.</w:t>
      </w:r>
    </w:p>
    <w:p w14:paraId="061A8706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каб.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58B9D820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8F2920">
        <w:rPr>
          <w:rStyle w:val="FontStyle16"/>
          <w:rFonts w:eastAsia="Gungsuh"/>
          <w:sz w:val="24"/>
          <w:szCs w:val="24"/>
        </w:rPr>
        <w:t>3</w:t>
      </w:r>
      <w:r w:rsidR="008F2920" w:rsidRPr="00C52FA9">
        <w:rPr>
          <w:rStyle w:val="FontStyle16"/>
          <w:rFonts w:eastAsia="Gungsuh"/>
          <w:sz w:val="24"/>
          <w:szCs w:val="24"/>
        </w:rPr>
        <w:t xml:space="preserve"> </w:t>
      </w:r>
      <w:r w:rsidR="008F2920">
        <w:rPr>
          <w:rStyle w:val="FontStyle16"/>
          <w:rFonts w:eastAsia="Gungsuh"/>
          <w:sz w:val="24"/>
          <w:szCs w:val="24"/>
        </w:rPr>
        <w:t>ноя</w:t>
      </w:r>
      <w:r w:rsidR="008F2920" w:rsidRPr="00C52FA9">
        <w:rPr>
          <w:rStyle w:val="FontStyle16"/>
          <w:rFonts w:eastAsia="Gungsuh"/>
          <w:sz w:val="24"/>
          <w:szCs w:val="24"/>
        </w:rPr>
        <w:t xml:space="preserve">бря </w:t>
      </w:r>
      <w:r w:rsidRPr="008047AA">
        <w:rPr>
          <w:rStyle w:val="FontStyle16"/>
          <w:rFonts w:eastAsia="Gungsuh"/>
          <w:sz w:val="24"/>
          <w:szCs w:val="24"/>
        </w:rPr>
        <w:t>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.kg.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4FD00133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4C6116" w:rsidRPr="004C6116">
        <w:rPr>
          <w:rStyle w:val="FontStyle16"/>
          <w:rFonts w:eastAsia="Gungsuh"/>
          <w:b/>
          <w:sz w:val="24"/>
          <w:szCs w:val="24"/>
        </w:rPr>
        <w:t>1</w:t>
      </w:r>
      <w:r w:rsidR="00193885">
        <w:rPr>
          <w:rStyle w:val="FontStyle16"/>
          <w:rFonts w:eastAsia="Gungsuh"/>
          <w:b/>
          <w:sz w:val="24"/>
          <w:szCs w:val="24"/>
          <w:lang w:val="ky-KG"/>
        </w:rPr>
        <w:t>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42E31637" w14:textId="7777777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5462537B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2D3235">
        <w:rPr>
          <w:rStyle w:val="FontStyle16"/>
          <w:rFonts w:eastAsia="Gungsuh"/>
          <w:sz w:val="24"/>
          <w:szCs w:val="24"/>
        </w:rPr>
        <w:t>2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 w:rsidR="00CD7777">
        <w:rPr>
          <w:rStyle w:val="FontStyle16"/>
          <w:rFonts w:eastAsia="Gungsuh"/>
          <w:sz w:val="24"/>
          <w:szCs w:val="24"/>
        </w:rPr>
        <w:t>2</w:t>
      </w:r>
      <w:r w:rsidR="002D3235">
        <w:rPr>
          <w:rStyle w:val="FontStyle16"/>
          <w:rFonts w:eastAsia="Gungsuh"/>
          <w:sz w:val="24"/>
          <w:szCs w:val="24"/>
        </w:rPr>
        <w:t>15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D94B4D" w14:textId="3C54B18D" w:rsidR="006037FF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2D3235">
        <w:rPr>
          <w:rStyle w:val="FontStyle16"/>
          <w:rFonts w:eastAsia="Gungsuh"/>
          <w:sz w:val="24"/>
          <w:szCs w:val="24"/>
        </w:rPr>
        <w:t>225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7A6C43BC" w:rsidR="00F41199" w:rsidRDefault="002D3235" w:rsidP="006037FF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22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150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lastRenderedPageBreak/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F6B4" w14:textId="77777777" w:rsidR="008B5103" w:rsidRDefault="008B5103" w:rsidP="00B95777">
      <w:r>
        <w:separator/>
      </w:r>
    </w:p>
  </w:endnote>
  <w:endnote w:type="continuationSeparator" w:id="0">
    <w:p w14:paraId="25625C21" w14:textId="77777777" w:rsidR="008B5103" w:rsidRDefault="008B5103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5D75D479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C2C0" w14:textId="77777777" w:rsidR="008B5103" w:rsidRDefault="008B5103" w:rsidP="00B95777">
      <w:r>
        <w:separator/>
      </w:r>
    </w:p>
  </w:footnote>
  <w:footnote w:type="continuationSeparator" w:id="0">
    <w:p w14:paraId="1245188C" w14:textId="77777777" w:rsidR="008B5103" w:rsidRDefault="008B5103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96"/>
    <w:rsid w:val="000235BD"/>
    <w:rsid w:val="000238DF"/>
    <w:rsid w:val="00023FCC"/>
    <w:rsid w:val="000269D2"/>
    <w:rsid w:val="0007593C"/>
    <w:rsid w:val="000B4E1C"/>
    <w:rsid w:val="000C4534"/>
    <w:rsid w:val="000C7363"/>
    <w:rsid w:val="000F2E91"/>
    <w:rsid w:val="00120CF4"/>
    <w:rsid w:val="0013727F"/>
    <w:rsid w:val="00163E7A"/>
    <w:rsid w:val="00193885"/>
    <w:rsid w:val="001E6458"/>
    <w:rsid w:val="001F0530"/>
    <w:rsid w:val="001F1467"/>
    <w:rsid w:val="00227DC0"/>
    <w:rsid w:val="002334EF"/>
    <w:rsid w:val="002446A6"/>
    <w:rsid w:val="00256C9F"/>
    <w:rsid w:val="00265FF7"/>
    <w:rsid w:val="002B202D"/>
    <w:rsid w:val="002B5BDD"/>
    <w:rsid w:val="002B61C3"/>
    <w:rsid w:val="002C1641"/>
    <w:rsid w:val="002D3235"/>
    <w:rsid w:val="002D33D4"/>
    <w:rsid w:val="002F49EA"/>
    <w:rsid w:val="00306A70"/>
    <w:rsid w:val="003074B3"/>
    <w:rsid w:val="00347AED"/>
    <w:rsid w:val="00357F35"/>
    <w:rsid w:val="00366C43"/>
    <w:rsid w:val="003737F6"/>
    <w:rsid w:val="003B77A5"/>
    <w:rsid w:val="003C51A4"/>
    <w:rsid w:val="003F1BF3"/>
    <w:rsid w:val="00446D7E"/>
    <w:rsid w:val="00457871"/>
    <w:rsid w:val="00466F24"/>
    <w:rsid w:val="00467055"/>
    <w:rsid w:val="00483AB7"/>
    <w:rsid w:val="00491C39"/>
    <w:rsid w:val="00497214"/>
    <w:rsid w:val="004C6116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6791"/>
    <w:rsid w:val="00575E5A"/>
    <w:rsid w:val="00576A5F"/>
    <w:rsid w:val="00577108"/>
    <w:rsid w:val="00594CFC"/>
    <w:rsid w:val="005B276A"/>
    <w:rsid w:val="005D1A18"/>
    <w:rsid w:val="005D471F"/>
    <w:rsid w:val="006037FF"/>
    <w:rsid w:val="00613DC5"/>
    <w:rsid w:val="00631751"/>
    <w:rsid w:val="00647DBC"/>
    <w:rsid w:val="0065273C"/>
    <w:rsid w:val="006A643F"/>
    <w:rsid w:val="006F0ED2"/>
    <w:rsid w:val="006F1C1E"/>
    <w:rsid w:val="006F20BE"/>
    <w:rsid w:val="00703414"/>
    <w:rsid w:val="00713DC4"/>
    <w:rsid w:val="0072419B"/>
    <w:rsid w:val="00724CD9"/>
    <w:rsid w:val="00741D5F"/>
    <w:rsid w:val="00756060"/>
    <w:rsid w:val="00757A3F"/>
    <w:rsid w:val="00760A2D"/>
    <w:rsid w:val="007F4429"/>
    <w:rsid w:val="007F46F3"/>
    <w:rsid w:val="007F70B7"/>
    <w:rsid w:val="0080076F"/>
    <w:rsid w:val="008047AA"/>
    <w:rsid w:val="00822E1C"/>
    <w:rsid w:val="00831790"/>
    <w:rsid w:val="0083376F"/>
    <w:rsid w:val="00861DB2"/>
    <w:rsid w:val="00866F28"/>
    <w:rsid w:val="00867583"/>
    <w:rsid w:val="00875847"/>
    <w:rsid w:val="00886CE9"/>
    <w:rsid w:val="008A67BA"/>
    <w:rsid w:val="008B29DA"/>
    <w:rsid w:val="008B5103"/>
    <w:rsid w:val="008B5F30"/>
    <w:rsid w:val="008D22C5"/>
    <w:rsid w:val="008F2920"/>
    <w:rsid w:val="0091762A"/>
    <w:rsid w:val="00923D72"/>
    <w:rsid w:val="00927671"/>
    <w:rsid w:val="00937DC4"/>
    <w:rsid w:val="00950684"/>
    <w:rsid w:val="00950773"/>
    <w:rsid w:val="009564E1"/>
    <w:rsid w:val="009718A3"/>
    <w:rsid w:val="009856CF"/>
    <w:rsid w:val="0099197C"/>
    <w:rsid w:val="009B436A"/>
    <w:rsid w:val="009C08E1"/>
    <w:rsid w:val="00A3349D"/>
    <w:rsid w:val="00A45294"/>
    <w:rsid w:val="00A8169B"/>
    <w:rsid w:val="00A93975"/>
    <w:rsid w:val="00AB2602"/>
    <w:rsid w:val="00AC23C6"/>
    <w:rsid w:val="00AF2918"/>
    <w:rsid w:val="00B023D6"/>
    <w:rsid w:val="00B4238F"/>
    <w:rsid w:val="00B52332"/>
    <w:rsid w:val="00B756B0"/>
    <w:rsid w:val="00B95777"/>
    <w:rsid w:val="00BA288D"/>
    <w:rsid w:val="00BC34AE"/>
    <w:rsid w:val="00BC3D92"/>
    <w:rsid w:val="00BC4BBE"/>
    <w:rsid w:val="00BD7032"/>
    <w:rsid w:val="00BE2F73"/>
    <w:rsid w:val="00C162D5"/>
    <w:rsid w:val="00C30DE4"/>
    <w:rsid w:val="00C330C2"/>
    <w:rsid w:val="00C415D3"/>
    <w:rsid w:val="00C467EB"/>
    <w:rsid w:val="00C54E61"/>
    <w:rsid w:val="00C62FB0"/>
    <w:rsid w:val="00C6765C"/>
    <w:rsid w:val="00C73FB1"/>
    <w:rsid w:val="00C824D6"/>
    <w:rsid w:val="00CA23C3"/>
    <w:rsid w:val="00CB08FC"/>
    <w:rsid w:val="00CB4E61"/>
    <w:rsid w:val="00CD7777"/>
    <w:rsid w:val="00CE17CA"/>
    <w:rsid w:val="00CE4F56"/>
    <w:rsid w:val="00D13278"/>
    <w:rsid w:val="00D46246"/>
    <w:rsid w:val="00D77DBF"/>
    <w:rsid w:val="00DC3883"/>
    <w:rsid w:val="00DD4892"/>
    <w:rsid w:val="00DE719A"/>
    <w:rsid w:val="00DF5F75"/>
    <w:rsid w:val="00E20895"/>
    <w:rsid w:val="00E231E2"/>
    <w:rsid w:val="00E34A42"/>
    <w:rsid w:val="00E47884"/>
    <w:rsid w:val="00E570FD"/>
    <w:rsid w:val="00E668FF"/>
    <w:rsid w:val="00E71354"/>
    <w:rsid w:val="00E81CD8"/>
    <w:rsid w:val="00EA0BFC"/>
    <w:rsid w:val="00EB0D73"/>
    <w:rsid w:val="00ED5B22"/>
    <w:rsid w:val="00EE5B94"/>
    <w:rsid w:val="00F02F3F"/>
    <w:rsid w:val="00F41199"/>
    <w:rsid w:val="00F46343"/>
    <w:rsid w:val="00F4723E"/>
    <w:rsid w:val="00F477C0"/>
    <w:rsid w:val="00F51947"/>
    <w:rsid w:val="00F522C2"/>
    <w:rsid w:val="00F73A04"/>
    <w:rsid w:val="00F84596"/>
    <w:rsid w:val="00F942AE"/>
    <w:rsid w:val="00F954BE"/>
    <w:rsid w:val="00FB6B36"/>
    <w:rsid w:val="00FD5724"/>
    <w:rsid w:val="00FD75AA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4578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D777-15F7-4FB5-BE03-E5FF438A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Болотова Чолпон</cp:lastModifiedBy>
  <cp:revision>4</cp:revision>
  <cp:lastPrinted>2022-05-31T10:10:00Z</cp:lastPrinted>
  <dcterms:created xsi:type="dcterms:W3CDTF">2025-09-08T12:37:00Z</dcterms:created>
  <dcterms:modified xsi:type="dcterms:W3CDTF">2025-09-17T03:19:00Z</dcterms:modified>
</cp:coreProperties>
</file>