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DD" w:rsidRPr="002B2B65" w:rsidRDefault="00943CDD" w:rsidP="00943CDD">
      <w:pPr>
        <w:ind w:left="5580" w:firstLine="84"/>
        <w:jc w:val="right"/>
        <w:rPr>
          <w:bCs/>
          <w:sz w:val="24"/>
          <w:szCs w:val="24"/>
          <w:u w:val="single"/>
        </w:rPr>
      </w:pPr>
      <w:r w:rsidRPr="002B2B65">
        <w:rPr>
          <w:bCs/>
          <w:sz w:val="24"/>
          <w:szCs w:val="24"/>
        </w:rPr>
        <w:t>Приложение №</w:t>
      </w:r>
      <w:r w:rsidRPr="002B2B65">
        <w:rPr>
          <w:bCs/>
          <w:sz w:val="24"/>
          <w:szCs w:val="24"/>
          <w:u w:val="single"/>
        </w:rPr>
        <w:t>2</w:t>
      </w:r>
    </w:p>
    <w:p w:rsidR="00BB55F9" w:rsidRPr="00BB55F9" w:rsidRDefault="00BB55F9" w:rsidP="00BB55F9">
      <w:pPr>
        <w:ind w:left="5387"/>
        <w:jc w:val="center"/>
        <w:rPr>
          <w:b/>
          <w:sz w:val="24"/>
          <w:szCs w:val="24"/>
          <w:lang w:eastAsia="en-US"/>
        </w:rPr>
      </w:pPr>
      <w:r w:rsidRPr="00BB55F9">
        <w:rPr>
          <w:b/>
          <w:sz w:val="24"/>
          <w:szCs w:val="24"/>
          <w:lang w:eastAsia="en-US"/>
        </w:rPr>
        <w:t xml:space="preserve">                                                                                           Утверждено</w:t>
      </w:r>
    </w:p>
    <w:p w:rsidR="00BB55F9" w:rsidRPr="00BB55F9" w:rsidRDefault="00BB55F9" w:rsidP="00BB55F9">
      <w:pPr>
        <w:ind w:left="5387"/>
        <w:jc w:val="center"/>
        <w:rPr>
          <w:b/>
          <w:sz w:val="24"/>
          <w:szCs w:val="24"/>
          <w:lang w:eastAsia="en-US"/>
        </w:rPr>
      </w:pPr>
      <w:r w:rsidRPr="00BB55F9">
        <w:rPr>
          <w:b/>
          <w:sz w:val="24"/>
          <w:szCs w:val="24"/>
          <w:lang w:eastAsia="en-US"/>
        </w:rPr>
        <w:t>Приказом Государственного</w:t>
      </w:r>
    </w:p>
    <w:p w:rsidR="00BB55F9" w:rsidRPr="00BB55F9" w:rsidRDefault="00BB55F9" w:rsidP="00BB55F9">
      <w:pPr>
        <w:ind w:left="5387"/>
        <w:jc w:val="center"/>
        <w:rPr>
          <w:b/>
          <w:sz w:val="24"/>
          <w:szCs w:val="24"/>
          <w:lang w:eastAsia="en-US"/>
        </w:rPr>
      </w:pPr>
      <w:r w:rsidRPr="00BB55F9">
        <w:rPr>
          <w:b/>
          <w:sz w:val="24"/>
          <w:szCs w:val="24"/>
          <w:lang w:eastAsia="en-US"/>
        </w:rPr>
        <w:t>агентства и недропользования</w:t>
      </w:r>
    </w:p>
    <w:p w:rsidR="00BB55F9" w:rsidRPr="00BB55F9" w:rsidRDefault="00BB55F9" w:rsidP="00BB55F9">
      <w:pPr>
        <w:ind w:left="5387"/>
        <w:jc w:val="center"/>
        <w:rPr>
          <w:b/>
          <w:sz w:val="24"/>
          <w:szCs w:val="24"/>
          <w:lang w:eastAsia="en-US"/>
        </w:rPr>
      </w:pPr>
      <w:r w:rsidRPr="00BB55F9">
        <w:rPr>
          <w:b/>
          <w:sz w:val="24"/>
          <w:szCs w:val="24"/>
          <w:lang w:eastAsia="en-US"/>
        </w:rPr>
        <w:t>при министерстве энергетики</w:t>
      </w:r>
    </w:p>
    <w:p w:rsidR="00BB55F9" w:rsidRPr="00BB55F9" w:rsidRDefault="00BB55F9" w:rsidP="00BB55F9">
      <w:pPr>
        <w:ind w:left="5387"/>
        <w:jc w:val="center"/>
        <w:rPr>
          <w:b/>
          <w:sz w:val="24"/>
          <w:szCs w:val="24"/>
          <w:lang w:eastAsia="en-US"/>
        </w:rPr>
      </w:pPr>
      <w:r w:rsidRPr="00BB55F9">
        <w:rPr>
          <w:b/>
          <w:sz w:val="24"/>
          <w:szCs w:val="24"/>
          <w:lang w:eastAsia="en-US"/>
        </w:rPr>
        <w:t>и промышленности</w:t>
      </w:r>
    </w:p>
    <w:p w:rsidR="00BB55F9" w:rsidRPr="00BB55F9" w:rsidRDefault="00BB55F9" w:rsidP="00BB55F9">
      <w:pPr>
        <w:ind w:left="5387"/>
        <w:jc w:val="center"/>
        <w:rPr>
          <w:b/>
          <w:sz w:val="24"/>
          <w:szCs w:val="24"/>
          <w:lang w:eastAsia="en-US"/>
        </w:rPr>
      </w:pPr>
      <w:r w:rsidRPr="00BB55F9">
        <w:rPr>
          <w:b/>
          <w:sz w:val="24"/>
          <w:szCs w:val="24"/>
          <w:lang w:eastAsia="en-US"/>
        </w:rPr>
        <w:t xml:space="preserve"> </w:t>
      </w:r>
      <w:proofErr w:type="spellStart"/>
      <w:r w:rsidRPr="00BB55F9">
        <w:rPr>
          <w:b/>
          <w:sz w:val="24"/>
          <w:szCs w:val="24"/>
          <w:lang w:eastAsia="en-US"/>
        </w:rPr>
        <w:t>Кыргызской</w:t>
      </w:r>
      <w:proofErr w:type="spellEnd"/>
      <w:r w:rsidRPr="00BB55F9">
        <w:rPr>
          <w:b/>
          <w:sz w:val="24"/>
          <w:szCs w:val="24"/>
          <w:lang w:eastAsia="en-US"/>
        </w:rPr>
        <w:t xml:space="preserve"> Республики</w:t>
      </w:r>
    </w:p>
    <w:p w:rsidR="00943CDD" w:rsidRPr="00287E4D" w:rsidRDefault="00BB55F9" w:rsidP="00BB55F9">
      <w:pPr>
        <w:ind w:left="5387"/>
        <w:jc w:val="center"/>
        <w:rPr>
          <w:b/>
          <w:color w:val="FF0000"/>
          <w:sz w:val="24"/>
          <w:szCs w:val="24"/>
        </w:rPr>
      </w:pPr>
      <w:r w:rsidRPr="00BB55F9">
        <w:rPr>
          <w:b/>
          <w:sz w:val="24"/>
          <w:szCs w:val="24"/>
          <w:lang w:eastAsia="en-US"/>
        </w:rPr>
        <w:t>№_________от "____" мая 2021 г.</w:t>
      </w:r>
    </w:p>
    <w:p w:rsidR="00943CDD" w:rsidRPr="00287E4D" w:rsidRDefault="00943CDD" w:rsidP="00943CDD">
      <w:pPr>
        <w:jc w:val="both"/>
        <w:rPr>
          <w:b/>
          <w:bCs/>
          <w:color w:val="FF0000"/>
          <w:sz w:val="24"/>
          <w:szCs w:val="24"/>
        </w:rPr>
      </w:pP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</w:p>
    <w:p w:rsidR="00943CDD" w:rsidRPr="00B627E2" w:rsidRDefault="00943CDD" w:rsidP="00943CDD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 xml:space="preserve">Условия аукциона по предоставлению права пользования недрами </w:t>
      </w:r>
    </w:p>
    <w:p w:rsidR="00943CDD" w:rsidRPr="00B627E2" w:rsidRDefault="00943CDD" w:rsidP="00943CDD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 xml:space="preserve">с целью проведения геологоразведочных работ </w:t>
      </w:r>
    </w:p>
    <w:p w:rsidR="00943CDD" w:rsidRDefault="00943CDD" w:rsidP="00943CDD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в пределах участка угля «</w:t>
      </w:r>
      <w:r w:rsidR="00D303E2" w:rsidRPr="00D303E2">
        <w:rPr>
          <w:b/>
          <w:sz w:val="24"/>
          <w:szCs w:val="24"/>
        </w:rPr>
        <w:t>Кара-</w:t>
      </w:r>
      <w:proofErr w:type="spellStart"/>
      <w:r w:rsidR="00D303E2" w:rsidRPr="00D303E2">
        <w:rPr>
          <w:b/>
          <w:sz w:val="24"/>
          <w:szCs w:val="24"/>
        </w:rPr>
        <w:t>Кавак</w:t>
      </w:r>
      <w:proofErr w:type="spellEnd"/>
      <w:r w:rsidR="003819BC">
        <w:rPr>
          <w:b/>
          <w:sz w:val="24"/>
          <w:szCs w:val="24"/>
        </w:rPr>
        <w:t>-</w:t>
      </w:r>
      <w:proofErr w:type="spellStart"/>
      <w:r w:rsidR="003819BC">
        <w:rPr>
          <w:b/>
          <w:sz w:val="24"/>
          <w:szCs w:val="24"/>
        </w:rPr>
        <w:t>Балыкты</w:t>
      </w:r>
      <w:proofErr w:type="spellEnd"/>
      <w:r w:rsidRPr="00B627E2">
        <w:rPr>
          <w:b/>
          <w:sz w:val="24"/>
          <w:szCs w:val="24"/>
        </w:rPr>
        <w:t>».</w:t>
      </w:r>
    </w:p>
    <w:p w:rsidR="00943CDD" w:rsidRPr="00B627E2" w:rsidRDefault="00943CDD" w:rsidP="00943CDD">
      <w:pPr>
        <w:jc w:val="center"/>
        <w:outlineLvl w:val="0"/>
        <w:rPr>
          <w:b/>
          <w:sz w:val="24"/>
          <w:szCs w:val="24"/>
        </w:rPr>
      </w:pP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Организатор аукциона в соответствии с постановлением Правительства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от 29 ноября 2018 года № 561: Государственное агентства геологии и недропользование при министерстве энергетики и промышленности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Республики, уполномоченный государственный орган.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 Предмет аукциона и общие сведения об объекте недр.</w:t>
      </w:r>
    </w:p>
    <w:p w:rsidR="00943CDD" w:rsidRPr="0069044C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1.1. Пред</w:t>
      </w:r>
      <w:r w:rsidRPr="0069044C">
        <w:rPr>
          <w:sz w:val="24"/>
          <w:szCs w:val="24"/>
        </w:rPr>
        <w:t>мет аукциона: Право пользования недрами с целью проведения геологоразведочных работ на уголь в пределах участка «</w:t>
      </w:r>
      <w:r w:rsidR="00D303E2" w:rsidRPr="0069044C">
        <w:rPr>
          <w:sz w:val="24"/>
          <w:szCs w:val="24"/>
        </w:rPr>
        <w:t>Кара-</w:t>
      </w:r>
      <w:proofErr w:type="spellStart"/>
      <w:r w:rsidR="00D303E2" w:rsidRPr="0069044C">
        <w:rPr>
          <w:sz w:val="24"/>
          <w:szCs w:val="24"/>
        </w:rPr>
        <w:t>Кавак</w:t>
      </w:r>
      <w:proofErr w:type="spellEnd"/>
      <w:r w:rsidRPr="0069044C">
        <w:rPr>
          <w:sz w:val="24"/>
          <w:szCs w:val="24"/>
        </w:rPr>
        <w:t xml:space="preserve">» в соответствии с Законом </w:t>
      </w:r>
      <w:proofErr w:type="spellStart"/>
      <w:r w:rsidRPr="0069044C">
        <w:rPr>
          <w:sz w:val="24"/>
          <w:szCs w:val="24"/>
        </w:rPr>
        <w:t>Кыргызской</w:t>
      </w:r>
      <w:proofErr w:type="spellEnd"/>
      <w:r w:rsidRPr="0069044C">
        <w:rPr>
          <w:sz w:val="24"/>
          <w:szCs w:val="24"/>
        </w:rPr>
        <w:t xml:space="preserve"> Республики «О недрах». </w:t>
      </w:r>
    </w:p>
    <w:p w:rsidR="00943CDD" w:rsidRPr="0069044C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69044C">
        <w:rPr>
          <w:sz w:val="24"/>
          <w:szCs w:val="24"/>
        </w:rPr>
        <w:t>Объект недр, право пользования которым выставляется на аукцион: участок «</w:t>
      </w:r>
      <w:r w:rsidR="00D303E2" w:rsidRPr="0069044C">
        <w:rPr>
          <w:sz w:val="24"/>
          <w:szCs w:val="24"/>
        </w:rPr>
        <w:t>Кара-</w:t>
      </w:r>
      <w:proofErr w:type="spellStart"/>
      <w:r w:rsidR="00D303E2" w:rsidRPr="0069044C">
        <w:rPr>
          <w:sz w:val="24"/>
          <w:szCs w:val="24"/>
        </w:rPr>
        <w:t>Кавак</w:t>
      </w:r>
      <w:proofErr w:type="spellEnd"/>
      <w:r w:rsidRPr="0069044C">
        <w:rPr>
          <w:sz w:val="24"/>
          <w:szCs w:val="24"/>
        </w:rPr>
        <w:t>».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1.2. Форма аукциона: открытая.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1.3. Географическое расположение объекта недр.</w:t>
      </w:r>
    </w:p>
    <w:p w:rsidR="00943CDD" w:rsidRPr="005D44CF" w:rsidRDefault="00943CDD" w:rsidP="005D44CF">
      <w:pPr>
        <w:ind w:firstLine="720"/>
        <w:jc w:val="both"/>
        <w:rPr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 xml:space="preserve">Административно объект недр относится к </w:t>
      </w:r>
      <w:proofErr w:type="spellStart"/>
      <w:r w:rsidRPr="005D44CF">
        <w:rPr>
          <w:color w:val="000000" w:themeColor="text1"/>
          <w:sz w:val="24"/>
          <w:szCs w:val="24"/>
        </w:rPr>
        <w:t>Чон-Алайскому</w:t>
      </w:r>
      <w:proofErr w:type="spellEnd"/>
      <w:r w:rsidRPr="005D44CF">
        <w:rPr>
          <w:color w:val="000000" w:themeColor="text1"/>
          <w:sz w:val="24"/>
          <w:szCs w:val="24"/>
        </w:rPr>
        <w:t xml:space="preserve"> району </w:t>
      </w:r>
      <w:proofErr w:type="spellStart"/>
      <w:r w:rsidRPr="005D44CF">
        <w:rPr>
          <w:color w:val="000000" w:themeColor="text1"/>
          <w:sz w:val="24"/>
          <w:szCs w:val="24"/>
        </w:rPr>
        <w:t>Ошской</w:t>
      </w:r>
      <w:proofErr w:type="spellEnd"/>
      <w:r w:rsidRPr="005D44CF">
        <w:rPr>
          <w:color w:val="000000" w:themeColor="text1"/>
          <w:sz w:val="24"/>
          <w:szCs w:val="24"/>
        </w:rPr>
        <w:t xml:space="preserve"> области. </w:t>
      </w:r>
      <w:r w:rsidR="005D44CF" w:rsidRPr="005D44CF">
        <w:rPr>
          <w:color w:val="000000" w:themeColor="text1"/>
          <w:sz w:val="24"/>
          <w:szCs w:val="24"/>
        </w:rPr>
        <w:t xml:space="preserve">В географическом плане участок работ находится на южном склоне </w:t>
      </w:r>
      <w:proofErr w:type="spellStart"/>
      <w:r w:rsidR="005D44CF" w:rsidRPr="005D44CF">
        <w:rPr>
          <w:color w:val="000000" w:themeColor="text1"/>
          <w:sz w:val="24"/>
          <w:szCs w:val="24"/>
        </w:rPr>
        <w:t>Алайского</w:t>
      </w:r>
      <w:proofErr w:type="spellEnd"/>
      <w:r w:rsidR="005D44CF" w:rsidRPr="005D44CF">
        <w:rPr>
          <w:color w:val="000000" w:themeColor="text1"/>
          <w:sz w:val="24"/>
          <w:szCs w:val="24"/>
        </w:rPr>
        <w:t xml:space="preserve"> хребта на правобережье </w:t>
      </w:r>
      <w:proofErr w:type="spellStart"/>
      <w:r w:rsidR="005D44CF" w:rsidRPr="005D44CF">
        <w:rPr>
          <w:color w:val="000000" w:themeColor="text1"/>
          <w:sz w:val="24"/>
          <w:szCs w:val="24"/>
        </w:rPr>
        <w:t>р.</w:t>
      </w:r>
      <w:proofErr w:type="gramStart"/>
      <w:r w:rsidR="005D44CF" w:rsidRPr="005D44CF">
        <w:rPr>
          <w:color w:val="000000" w:themeColor="text1"/>
          <w:sz w:val="24"/>
          <w:szCs w:val="24"/>
        </w:rPr>
        <w:t>Кок</w:t>
      </w:r>
      <w:proofErr w:type="spellEnd"/>
      <w:r w:rsidR="005D44CF" w:rsidRPr="005D44CF">
        <w:rPr>
          <w:color w:val="000000" w:themeColor="text1"/>
          <w:sz w:val="24"/>
          <w:szCs w:val="24"/>
        </w:rPr>
        <w:t>-Су</w:t>
      </w:r>
      <w:proofErr w:type="gramEnd"/>
      <w:r w:rsidR="005D44CF" w:rsidRPr="005D44CF">
        <w:rPr>
          <w:color w:val="000000" w:themeColor="text1"/>
          <w:sz w:val="24"/>
          <w:szCs w:val="24"/>
        </w:rPr>
        <w:t xml:space="preserve"> по северному борту </w:t>
      </w:r>
      <w:proofErr w:type="spellStart"/>
      <w:r w:rsidR="005D44CF" w:rsidRPr="005D44CF">
        <w:rPr>
          <w:color w:val="000000" w:themeColor="text1"/>
          <w:sz w:val="24"/>
          <w:szCs w:val="24"/>
        </w:rPr>
        <w:t>Алайской</w:t>
      </w:r>
      <w:proofErr w:type="spellEnd"/>
      <w:r w:rsidR="005D44CF" w:rsidRPr="005D44CF">
        <w:rPr>
          <w:color w:val="000000" w:themeColor="text1"/>
          <w:sz w:val="24"/>
          <w:szCs w:val="24"/>
        </w:rPr>
        <w:t xml:space="preserve"> долины.</w:t>
      </w:r>
      <w:r w:rsidRPr="005D44CF">
        <w:rPr>
          <w:color w:val="000000" w:themeColor="text1"/>
          <w:sz w:val="24"/>
          <w:szCs w:val="24"/>
        </w:rPr>
        <w:t xml:space="preserve"> </w:t>
      </w:r>
    </w:p>
    <w:p w:rsidR="00943CDD" w:rsidRPr="005D44CF" w:rsidRDefault="00943CDD" w:rsidP="00943CDD">
      <w:pPr>
        <w:ind w:firstLine="709"/>
        <w:jc w:val="both"/>
        <w:rPr>
          <w:rFonts w:eastAsia="Gungsuh"/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 xml:space="preserve">Абсолютные высотные отметки площади колеблются в пределах от </w:t>
      </w:r>
      <w:r w:rsidR="005D44CF" w:rsidRPr="005D44CF">
        <w:rPr>
          <w:color w:val="000000" w:themeColor="text1"/>
          <w:sz w:val="24"/>
          <w:szCs w:val="24"/>
        </w:rPr>
        <w:t>2700</w:t>
      </w:r>
      <w:r w:rsidRPr="005D44CF">
        <w:rPr>
          <w:color w:val="000000" w:themeColor="text1"/>
          <w:sz w:val="24"/>
          <w:szCs w:val="24"/>
        </w:rPr>
        <w:t xml:space="preserve"> до 3</w:t>
      </w:r>
      <w:r w:rsidR="005D44CF" w:rsidRPr="005D44CF">
        <w:rPr>
          <w:color w:val="000000" w:themeColor="text1"/>
          <w:sz w:val="24"/>
          <w:szCs w:val="24"/>
        </w:rPr>
        <w:t>55</w:t>
      </w:r>
      <w:r w:rsidRPr="005D44CF">
        <w:rPr>
          <w:color w:val="000000" w:themeColor="text1"/>
          <w:sz w:val="24"/>
          <w:szCs w:val="24"/>
        </w:rPr>
        <w:t>0 м.</w:t>
      </w:r>
      <w:r w:rsidRPr="005D44CF">
        <w:rPr>
          <w:rFonts w:eastAsia="Gungsuh"/>
          <w:color w:val="000000" w:themeColor="text1"/>
          <w:sz w:val="24"/>
          <w:szCs w:val="24"/>
        </w:rPr>
        <w:t xml:space="preserve"> </w:t>
      </w:r>
    </w:p>
    <w:p w:rsidR="00943CDD" w:rsidRPr="005D44CF" w:rsidRDefault="00943CDD" w:rsidP="00943CDD">
      <w:pPr>
        <w:ind w:firstLine="708"/>
        <w:jc w:val="both"/>
        <w:rPr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>Координаты угловых точек площади в прямоугольной системе координат.</w:t>
      </w:r>
    </w:p>
    <w:p w:rsidR="00943CDD" w:rsidRPr="005D44CF" w:rsidRDefault="00943CDD" w:rsidP="00943CDD">
      <w:pPr>
        <w:ind w:firstLine="708"/>
        <w:jc w:val="both"/>
        <w:rPr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01"/>
        <w:gridCol w:w="1595"/>
        <w:gridCol w:w="921"/>
        <w:gridCol w:w="1596"/>
        <w:gridCol w:w="1596"/>
      </w:tblGrid>
      <w:tr w:rsidR="0000017B" w:rsidRPr="0000017B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7B" w:rsidRPr="0000017B" w:rsidRDefault="0000017B" w:rsidP="00F22B29">
            <w:pPr>
              <w:jc w:val="center"/>
              <w:rPr>
                <w:sz w:val="24"/>
                <w:szCs w:val="24"/>
              </w:rPr>
            </w:pPr>
            <w:r w:rsidRPr="0000017B">
              <w:rPr>
                <w:sz w:val="24"/>
                <w:szCs w:val="24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7B" w:rsidRPr="0000017B" w:rsidRDefault="0000017B" w:rsidP="00F22B29">
            <w:pPr>
              <w:jc w:val="center"/>
              <w:rPr>
                <w:sz w:val="24"/>
                <w:szCs w:val="24"/>
              </w:rPr>
            </w:pPr>
            <w:r w:rsidRPr="0000017B">
              <w:rPr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7B" w:rsidRPr="0000017B" w:rsidRDefault="0000017B" w:rsidP="00F22B29">
            <w:pPr>
              <w:jc w:val="center"/>
              <w:rPr>
                <w:sz w:val="24"/>
                <w:szCs w:val="24"/>
              </w:rPr>
            </w:pPr>
            <w:r w:rsidRPr="0000017B">
              <w:rPr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7B" w:rsidRPr="0000017B" w:rsidRDefault="0000017B" w:rsidP="00F22B29">
            <w:pPr>
              <w:jc w:val="center"/>
              <w:rPr>
                <w:sz w:val="24"/>
                <w:szCs w:val="24"/>
              </w:rPr>
            </w:pPr>
            <w:r w:rsidRPr="0000017B">
              <w:rPr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7B" w:rsidRPr="0000017B" w:rsidRDefault="0000017B" w:rsidP="00F22B29">
            <w:pPr>
              <w:jc w:val="center"/>
              <w:rPr>
                <w:sz w:val="24"/>
                <w:szCs w:val="24"/>
              </w:rPr>
            </w:pPr>
            <w:r w:rsidRPr="0000017B">
              <w:rPr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7B" w:rsidRPr="0000017B" w:rsidRDefault="0000017B" w:rsidP="00F22B29">
            <w:pPr>
              <w:jc w:val="center"/>
              <w:rPr>
                <w:sz w:val="24"/>
                <w:szCs w:val="24"/>
              </w:rPr>
            </w:pPr>
            <w:r w:rsidRPr="0000017B">
              <w:rPr>
                <w:sz w:val="24"/>
                <w:szCs w:val="24"/>
              </w:rPr>
              <w:t>У</w:t>
            </w:r>
          </w:p>
        </w:tc>
      </w:tr>
      <w:tr w:rsidR="0000017B" w:rsidRPr="0000017B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7B" w:rsidRPr="0000017B" w:rsidRDefault="0000017B" w:rsidP="00F22B29">
            <w:pPr>
              <w:jc w:val="center"/>
              <w:rPr>
                <w:sz w:val="24"/>
                <w:szCs w:val="24"/>
              </w:rPr>
            </w:pPr>
            <w:r w:rsidRPr="0000017B">
              <w:rPr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13302900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4395253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13311622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4398164</w:t>
            </w:r>
          </w:p>
        </w:tc>
      </w:tr>
      <w:tr w:rsidR="0000017B" w:rsidRPr="0000017B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7B" w:rsidRPr="0000017B" w:rsidRDefault="0000017B" w:rsidP="00F22B29">
            <w:pPr>
              <w:jc w:val="center"/>
              <w:rPr>
                <w:sz w:val="24"/>
                <w:szCs w:val="24"/>
              </w:rPr>
            </w:pPr>
            <w:r w:rsidRPr="0000017B">
              <w:rPr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13306009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4396933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13306619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4395101</w:t>
            </w:r>
          </w:p>
        </w:tc>
      </w:tr>
      <w:tr w:rsidR="0000017B" w:rsidRPr="0000017B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00017B" w:rsidP="00F22B29">
            <w:pPr>
              <w:jc w:val="center"/>
              <w:rPr>
                <w:sz w:val="24"/>
                <w:szCs w:val="24"/>
              </w:rPr>
            </w:pPr>
            <w:r w:rsidRPr="0000017B">
              <w:rPr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13307180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4397219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13303059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7B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4394984</w:t>
            </w:r>
          </w:p>
        </w:tc>
      </w:tr>
      <w:tr w:rsidR="00A23EB7" w:rsidRPr="0000017B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B7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B7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13310436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B7" w:rsidRPr="0000017B" w:rsidRDefault="00A23EB7" w:rsidP="00F22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4399889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B7" w:rsidRPr="0000017B" w:rsidRDefault="00A23EB7" w:rsidP="00F22B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B7" w:rsidRPr="0000017B" w:rsidRDefault="00A23EB7" w:rsidP="00F22B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EB7" w:rsidRPr="0000017B" w:rsidRDefault="00A23EB7" w:rsidP="00F22B29">
            <w:pPr>
              <w:jc w:val="center"/>
              <w:rPr>
                <w:sz w:val="24"/>
                <w:szCs w:val="24"/>
              </w:rPr>
            </w:pPr>
          </w:p>
        </w:tc>
      </w:tr>
    </w:tbl>
    <w:p w:rsidR="0000017B" w:rsidRPr="0000017B" w:rsidRDefault="006D715F" w:rsidP="0000017B">
      <w:pPr>
        <w:pStyle w:val="222"/>
        <w:numPr>
          <w:ilvl w:val="0"/>
          <w:numId w:val="0"/>
        </w:numPr>
        <w:ind w:left="709"/>
        <w:rPr>
          <w:sz w:val="24"/>
          <w:szCs w:val="24"/>
        </w:rPr>
      </w:pPr>
      <w:r>
        <w:rPr>
          <w:sz w:val="24"/>
          <w:szCs w:val="24"/>
        </w:rPr>
        <w:t>п</w:t>
      </w:r>
      <w:r w:rsidR="0000017B" w:rsidRPr="0000017B">
        <w:rPr>
          <w:sz w:val="24"/>
          <w:szCs w:val="24"/>
        </w:rPr>
        <w:t xml:space="preserve">лощадь составляет </w:t>
      </w:r>
      <w:r>
        <w:rPr>
          <w:sz w:val="24"/>
          <w:szCs w:val="24"/>
        </w:rPr>
        <w:t>1381</w:t>
      </w:r>
      <w:r w:rsidR="0000017B" w:rsidRPr="0000017B">
        <w:rPr>
          <w:rFonts w:eastAsia="Times New Roman"/>
          <w:sz w:val="24"/>
          <w:szCs w:val="24"/>
          <w:lang w:eastAsia="ru-RU"/>
        </w:rPr>
        <w:t xml:space="preserve"> га</w:t>
      </w:r>
    </w:p>
    <w:p w:rsidR="005D44CF" w:rsidRPr="00B627E2" w:rsidRDefault="005D44CF" w:rsidP="005D44CF">
      <w:pPr>
        <w:ind w:firstLine="720"/>
        <w:jc w:val="both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2. Геологическая характеристика месторождения.</w:t>
      </w:r>
    </w:p>
    <w:p w:rsidR="00D303E2" w:rsidRPr="0069044C" w:rsidRDefault="00D303E2" w:rsidP="00D303E2">
      <w:pPr>
        <w:spacing w:line="264" w:lineRule="auto"/>
        <w:ind w:firstLine="720"/>
        <w:jc w:val="both"/>
        <w:rPr>
          <w:sz w:val="24"/>
          <w:szCs w:val="24"/>
        </w:rPr>
      </w:pPr>
      <w:r w:rsidRPr="0069044C">
        <w:rPr>
          <w:sz w:val="24"/>
          <w:szCs w:val="24"/>
        </w:rPr>
        <w:t>Углепроявления расположены в бассейне рек Кара-</w:t>
      </w:r>
      <w:proofErr w:type="spellStart"/>
      <w:r w:rsidRPr="0069044C">
        <w:rPr>
          <w:sz w:val="24"/>
          <w:szCs w:val="24"/>
        </w:rPr>
        <w:t>Кавак</w:t>
      </w:r>
      <w:proofErr w:type="spellEnd"/>
      <w:r w:rsidRPr="0069044C">
        <w:rPr>
          <w:sz w:val="24"/>
          <w:szCs w:val="24"/>
        </w:rPr>
        <w:t xml:space="preserve"> и </w:t>
      </w:r>
      <w:proofErr w:type="spellStart"/>
      <w:r w:rsidRPr="0069044C">
        <w:rPr>
          <w:sz w:val="24"/>
          <w:szCs w:val="24"/>
        </w:rPr>
        <w:t>Балыкты</w:t>
      </w:r>
      <w:proofErr w:type="spellEnd"/>
      <w:r w:rsidRPr="0069044C">
        <w:rPr>
          <w:sz w:val="24"/>
          <w:szCs w:val="24"/>
        </w:rPr>
        <w:t xml:space="preserve">, в центральной части северного борта </w:t>
      </w:r>
      <w:proofErr w:type="spellStart"/>
      <w:r w:rsidRPr="0069044C">
        <w:rPr>
          <w:sz w:val="24"/>
          <w:szCs w:val="24"/>
        </w:rPr>
        <w:t>Алайской</w:t>
      </w:r>
      <w:proofErr w:type="spellEnd"/>
      <w:r w:rsidRPr="0069044C">
        <w:rPr>
          <w:sz w:val="24"/>
          <w:szCs w:val="24"/>
        </w:rPr>
        <w:t xml:space="preserve"> долины. Выходы юрских отложений представлены двумя небольшими </w:t>
      </w:r>
      <w:proofErr w:type="spellStart"/>
      <w:r w:rsidRPr="0069044C">
        <w:rPr>
          <w:sz w:val="24"/>
          <w:szCs w:val="24"/>
        </w:rPr>
        <w:t>близрасположенными</w:t>
      </w:r>
      <w:proofErr w:type="spellEnd"/>
      <w:r w:rsidRPr="0069044C">
        <w:rPr>
          <w:sz w:val="24"/>
          <w:szCs w:val="24"/>
        </w:rPr>
        <w:t xml:space="preserve"> пятнами. </w:t>
      </w:r>
    </w:p>
    <w:p w:rsidR="00D303E2" w:rsidRPr="0069044C" w:rsidRDefault="00D303E2" w:rsidP="00D303E2">
      <w:pPr>
        <w:spacing w:line="264" w:lineRule="auto"/>
        <w:ind w:firstLine="720"/>
        <w:jc w:val="both"/>
        <w:rPr>
          <w:sz w:val="24"/>
          <w:szCs w:val="24"/>
        </w:rPr>
      </w:pPr>
      <w:r w:rsidRPr="0069044C">
        <w:rPr>
          <w:sz w:val="24"/>
          <w:szCs w:val="24"/>
        </w:rPr>
        <w:t xml:space="preserve">По данным </w:t>
      </w:r>
      <w:proofErr w:type="spellStart"/>
      <w:r w:rsidRPr="0069044C">
        <w:rPr>
          <w:sz w:val="24"/>
          <w:szCs w:val="24"/>
        </w:rPr>
        <w:t>В.И.Вебера</w:t>
      </w:r>
      <w:proofErr w:type="spellEnd"/>
      <w:r w:rsidRPr="0069044C">
        <w:rPr>
          <w:sz w:val="24"/>
          <w:szCs w:val="24"/>
        </w:rPr>
        <w:t xml:space="preserve"> (1913г.), со ссылкой на неопубликованные работы </w:t>
      </w:r>
      <w:proofErr w:type="spellStart"/>
      <w:r w:rsidRPr="0069044C">
        <w:rPr>
          <w:sz w:val="24"/>
          <w:szCs w:val="24"/>
        </w:rPr>
        <w:t>Фоасса</w:t>
      </w:r>
      <w:proofErr w:type="spellEnd"/>
      <w:r w:rsidRPr="0069044C">
        <w:rPr>
          <w:sz w:val="24"/>
          <w:szCs w:val="24"/>
        </w:rPr>
        <w:t>, на углепроявлении Кара-</w:t>
      </w:r>
      <w:proofErr w:type="spellStart"/>
      <w:r w:rsidRPr="0069044C">
        <w:rPr>
          <w:sz w:val="24"/>
          <w:szCs w:val="24"/>
        </w:rPr>
        <w:t>Кавак</w:t>
      </w:r>
      <w:proofErr w:type="spellEnd"/>
      <w:r w:rsidRPr="0069044C">
        <w:rPr>
          <w:sz w:val="24"/>
          <w:szCs w:val="24"/>
        </w:rPr>
        <w:t xml:space="preserve"> (западный выход) в юрских глинах встречены куски угля, а на углепроявлении </w:t>
      </w:r>
      <w:proofErr w:type="spellStart"/>
      <w:r w:rsidRPr="0069044C">
        <w:rPr>
          <w:sz w:val="24"/>
          <w:szCs w:val="24"/>
        </w:rPr>
        <w:t>Балыкты</w:t>
      </w:r>
      <w:proofErr w:type="spellEnd"/>
      <w:r w:rsidRPr="0069044C">
        <w:rPr>
          <w:sz w:val="24"/>
          <w:szCs w:val="24"/>
        </w:rPr>
        <w:t xml:space="preserve"> (восточный выход) в юрских отложениях отмечены прослои сажи. Других сведений по этим углепроявлениям не имеется, за исключением разноречивых рассказов местных жителей о старательских добычах угля в этих местах. </w:t>
      </w:r>
    </w:p>
    <w:p w:rsidR="00D303E2" w:rsidRPr="0069044C" w:rsidRDefault="00D303E2" w:rsidP="00D303E2">
      <w:pPr>
        <w:spacing w:line="264" w:lineRule="auto"/>
        <w:jc w:val="both"/>
        <w:rPr>
          <w:sz w:val="24"/>
          <w:szCs w:val="24"/>
        </w:rPr>
      </w:pPr>
      <w:r w:rsidRPr="0069044C">
        <w:rPr>
          <w:sz w:val="24"/>
          <w:szCs w:val="24"/>
        </w:rPr>
        <w:t>Юрские отложения на участке Кара-</w:t>
      </w:r>
      <w:proofErr w:type="spellStart"/>
      <w:r w:rsidRPr="0069044C">
        <w:rPr>
          <w:sz w:val="24"/>
          <w:szCs w:val="24"/>
        </w:rPr>
        <w:t>Кавак</w:t>
      </w:r>
      <w:proofErr w:type="spellEnd"/>
      <w:r w:rsidRPr="0069044C">
        <w:rPr>
          <w:sz w:val="24"/>
          <w:szCs w:val="24"/>
        </w:rPr>
        <w:t xml:space="preserve"> выходят в виде узкой полосы шириной до 500м и протяженностью около 2км и образуют антиклинальную складку, полого погружающуюся в СВ направлении. Падение крыльев от 6-12</w:t>
      </w:r>
      <w:r w:rsidRPr="0069044C">
        <w:rPr>
          <w:sz w:val="24"/>
          <w:szCs w:val="24"/>
          <w:vertAlign w:val="superscript"/>
        </w:rPr>
        <w:t>0</w:t>
      </w:r>
      <w:r w:rsidRPr="0069044C">
        <w:rPr>
          <w:sz w:val="24"/>
          <w:szCs w:val="24"/>
        </w:rPr>
        <w:t xml:space="preserve"> (северного) до 34</w:t>
      </w:r>
      <w:r w:rsidRPr="0069044C">
        <w:rPr>
          <w:sz w:val="24"/>
          <w:szCs w:val="24"/>
          <w:vertAlign w:val="superscript"/>
        </w:rPr>
        <w:t>0</w:t>
      </w:r>
      <w:r w:rsidRPr="0069044C">
        <w:rPr>
          <w:sz w:val="24"/>
          <w:szCs w:val="24"/>
        </w:rPr>
        <w:t xml:space="preserve"> (южного). Сложены они серыми, темно-серыми и красновато-серыми глинами, алевролитами с </w:t>
      </w:r>
      <w:r w:rsidRPr="0069044C">
        <w:rPr>
          <w:sz w:val="24"/>
          <w:szCs w:val="24"/>
        </w:rPr>
        <w:lastRenderedPageBreak/>
        <w:t>пластами серых мелкозернистых песчаников на известково-глинистом цементе. Падение пород на СЗ крыле 342</w:t>
      </w:r>
      <w:r w:rsidRPr="0069044C">
        <w:rPr>
          <w:sz w:val="24"/>
          <w:szCs w:val="24"/>
          <w:vertAlign w:val="superscript"/>
        </w:rPr>
        <w:t>0</w:t>
      </w:r>
      <w:r w:rsidRPr="0069044C">
        <w:rPr>
          <w:sz w:val="24"/>
          <w:szCs w:val="24"/>
        </w:rPr>
        <w:t>, угол 12</w:t>
      </w:r>
      <w:r w:rsidRPr="0069044C">
        <w:rPr>
          <w:sz w:val="24"/>
          <w:szCs w:val="24"/>
          <w:vertAlign w:val="superscript"/>
        </w:rPr>
        <w:t>0</w:t>
      </w:r>
      <w:r w:rsidRPr="0069044C">
        <w:rPr>
          <w:sz w:val="24"/>
          <w:szCs w:val="24"/>
        </w:rPr>
        <w:t>, на ЮВ крыле -154</w:t>
      </w:r>
      <w:r w:rsidRPr="0069044C">
        <w:rPr>
          <w:sz w:val="24"/>
          <w:szCs w:val="24"/>
          <w:vertAlign w:val="superscript"/>
        </w:rPr>
        <w:t>0</w:t>
      </w:r>
      <w:r w:rsidRPr="0069044C">
        <w:rPr>
          <w:sz w:val="24"/>
          <w:szCs w:val="24"/>
        </w:rPr>
        <w:t>, угол 14-30</w:t>
      </w:r>
      <w:r w:rsidRPr="0069044C">
        <w:rPr>
          <w:sz w:val="24"/>
          <w:szCs w:val="24"/>
          <w:vertAlign w:val="superscript"/>
        </w:rPr>
        <w:t>0</w:t>
      </w:r>
      <w:r w:rsidRPr="0069044C">
        <w:rPr>
          <w:sz w:val="24"/>
          <w:szCs w:val="24"/>
        </w:rPr>
        <w:t xml:space="preserve">. Мощность юры не установлена. Угольных пластов юрские отложения не содержат. Канавой вскрыт углистый аргиллит мощностью 0.5м и зольностью 56.7%. Нижнемеловые отложения представлены, в основном, красновато-серыми и красными среднезернистыми песчаниками на известковистом цементе. </w:t>
      </w:r>
    </w:p>
    <w:p w:rsidR="00D303E2" w:rsidRPr="0069044C" w:rsidRDefault="00D303E2" w:rsidP="00D303E2">
      <w:pPr>
        <w:spacing w:line="264" w:lineRule="auto"/>
        <w:ind w:firstLine="720"/>
        <w:jc w:val="both"/>
        <w:rPr>
          <w:sz w:val="24"/>
          <w:szCs w:val="24"/>
        </w:rPr>
      </w:pPr>
      <w:r w:rsidRPr="0069044C">
        <w:rPr>
          <w:sz w:val="24"/>
          <w:szCs w:val="24"/>
        </w:rPr>
        <w:t xml:space="preserve">На участке </w:t>
      </w:r>
      <w:proofErr w:type="spellStart"/>
      <w:r w:rsidRPr="0069044C">
        <w:rPr>
          <w:sz w:val="24"/>
          <w:szCs w:val="24"/>
        </w:rPr>
        <w:t>Балыкты</w:t>
      </w:r>
      <w:proofErr w:type="spellEnd"/>
      <w:r w:rsidRPr="0069044C">
        <w:rPr>
          <w:sz w:val="24"/>
          <w:szCs w:val="24"/>
        </w:rPr>
        <w:t xml:space="preserve"> юрские породы обнажены в виде небольшого выхода размером 80х10м, очевидно представляющего собой южное крыло, описанной на участке Кара-</w:t>
      </w:r>
      <w:proofErr w:type="spellStart"/>
      <w:r w:rsidRPr="0069044C">
        <w:rPr>
          <w:sz w:val="24"/>
          <w:szCs w:val="24"/>
        </w:rPr>
        <w:t>Кавак</w:t>
      </w:r>
      <w:proofErr w:type="spellEnd"/>
      <w:r w:rsidRPr="0069044C">
        <w:rPr>
          <w:sz w:val="24"/>
          <w:szCs w:val="24"/>
        </w:rPr>
        <w:t xml:space="preserve"> антиклинальной структуры. Юрские отложения состоят из темно-серых и красновато-бурых алевролитов, глин и черных глинисто-углистых сланцев с прослоями и линзами угля и обуглившихся растительных остатков, не заслуживающих практического интереса. Канавой здесь вскрыт пласт слабо углистого аргиллита мощностью 0.9м. Зольность его высокая, по двум пробам составила 77.08% и 85.64%. Мел представлен серыми и бурыми конгломератами, </w:t>
      </w:r>
      <w:proofErr w:type="spellStart"/>
      <w:r w:rsidRPr="0069044C">
        <w:rPr>
          <w:sz w:val="24"/>
          <w:szCs w:val="24"/>
        </w:rPr>
        <w:t>гравелитами</w:t>
      </w:r>
      <w:proofErr w:type="spellEnd"/>
      <w:r w:rsidRPr="0069044C">
        <w:rPr>
          <w:sz w:val="24"/>
          <w:szCs w:val="24"/>
        </w:rPr>
        <w:t>, сменяющимися в верхней части светлыми мелкозернистыми песчаниками. Падение пород на ЮВ 140-150</w:t>
      </w:r>
      <w:r w:rsidRPr="0069044C">
        <w:rPr>
          <w:sz w:val="24"/>
          <w:szCs w:val="24"/>
          <w:vertAlign w:val="superscript"/>
        </w:rPr>
        <w:t>0</w:t>
      </w:r>
      <w:r w:rsidRPr="0069044C">
        <w:rPr>
          <w:sz w:val="24"/>
          <w:szCs w:val="24"/>
        </w:rPr>
        <w:t xml:space="preserve"> под углом 25-30</w:t>
      </w:r>
      <w:r w:rsidRPr="0069044C">
        <w:rPr>
          <w:sz w:val="24"/>
          <w:szCs w:val="24"/>
          <w:vertAlign w:val="superscript"/>
        </w:rPr>
        <w:t>0</w:t>
      </w:r>
      <w:r w:rsidRPr="0069044C">
        <w:rPr>
          <w:sz w:val="24"/>
          <w:szCs w:val="24"/>
        </w:rPr>
        <w:t>.</w:t>
      </w:r>
    </w:p>
    <w:p w:rsidR="00480D5A" w:rsidRPr="00572FBF" w:rsidRDefault="00480D5A" w:rsidP="00480D5A">
      <w:pPr>
        <w:pStyle w:val="Style2"/>
        <w:widowControl/>
        <w:spacing w:line="240" w:lineRule="auto"/>
        <w:jc w:val="center"/>
        <w:rPr>
          <w:rStyle w:val="FontStyle16"/>
          <w:b/>
          <w:sz w:val="24"/>
          <w:szCs w:val="24"/>
        </w:rPr>
      </w:pPr>
      <w:r w:rsidRPr="00572FBF">
        <w:rPr>
          <w:rStyle w:val="FontStyle16"/>
          <w:b/>
          <w:sz w:val="24"/>
          <w:szCs w:val="24"/>
        </w:rPr>
        <w:t>3. Основные требования к пользованию объектом недр</w:t>
      </w:r>
    </w:p>
    <w:p w:rsidR="00480D5A" w:rsidRPr="00572FB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 xml:space="preserve">3.1. Основные требования к пользованию объектом недропользования предъявляются в соответствии с законодательством </w:t>
      </w:r>
      <w:proofErr w:type="spellStart"/>
      <w:r w:rsidRPr="00572FBF">
        <w:rPr>
          <w:rStyle w:val="FontStyle16"/>
          <w:sz w:val="24"/>
          <w:szCs w:val="24"/>
        </w:rPr>
        <w:t>Кыргызской</w:t>
      </w:r>
      <w:proofErr w:type="spellEnd"/>
      <w:r w:rsidRPr="00572FBF">
        <w:rPr>
          <w:rStyle w:val="FontStyle16"/>
          <w:sz w:val="24"/>
          <w:szCs w:val="24"/>
        </w:rPr>
        <w:t xml:space="preserve">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480D5A" w:rsidRPr="00572FB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3.2. Основными требованиями к пользованию лицензионной площадью являются: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480D5A" w:rsidRPr="00572FBF" w:rsidRDefault="00480D5A" w:rsidP="00480D5A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72FB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572FB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572FB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8250DF" w:rsidRDefault="008250DF" w:rsidP="008250DF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lastRenderedPageBreak/>
        <w:t xml:space="preserve">4. Время и место проведения аукциона: Аукцион пройдет 23 июня 2021 года в </w:t>
      </w:r>
      <w:proofErr w:type="spellStart"/>
      <w:r>
        <w:rPr>
          <w:rStyle w:val="FontStyle16"/>
          <w:sz w:val="24"/>
          <w:szCs w:val="24"/>
        </w:rPr>
        <w:t>с.Дароот-Коргон</w:t>
      </w:r>
      <w:proofErr w:type="spellEnd"/>
      <w:r>
        <w:rPr>
          <w:rStyle w:val="FontStyle16"/>
          <w:sz w:val="24"/>
          <w:szCs w:val="24"/>
        </w:rPr>
        <w:t xml:space="preserve"> в здании </w:t>
      </w:r>
      <w:proofErr w:type="spellStart"/>
      <w:r>
        <w:rPr>
          <w:rStyle w:val="FontStyle16"/>
          <w:sz w:val="24"/>
          <w:szCs w:val="24"/>
        </w:rPr>
        <w:t>райгосадминистрации</w:t>
      </w:r>
      <w:proofErr w:type="spellEnd"/>
      <w:r>
        <w:rPr>
          <w:rStyle w:val="FontStyle16"/>
          <w:sz w:val="24"/>
          <w:szCs w:val="24"/>
        </w:rPr>
        <w:t xml:space="preserve"> </w:t>
      </w:r>
      <w:proofErr w:type="spellStart"/>
      <w:r>
        <w:rPr>
          <w:rStyle w:val="FontStyle16"/>
          <w:sz w:val="24"/>
          <w:szCs w:val="24"/>
        </w:rPr>
        <w:t>Чон-Алайского</w:t>
      </w:r>
      <w:proofErr w:type="spellEnd"/>
      <w:r>
        <w:rPr>
          <w:rStyle w:val="FontStyle16"/>
          <w:sz w:val="24"/>
          <w:szCs w:val="24"/>
        </w:rPr>
        <w:t xml:space="preserve"> района </w:t>
      </w:r>
      <w:proofErr w:type="spellStart"/>
      <w:r>
        <w:rPr>
          <w:rStyle w:val="FontStyle16"/>
          <w:sz w:val="24"/>
          <w:szCs w:val="24"/>
        </w:rPr>
        <w:t>Ошской</w:t>
      </w:r>
      <w:proofErr w:type="spellEnd"/>
      <w:r>
        <w:rPr>
          <w:rStyle w:val="FontStyle16"/>
          <w:sz w:val="24"/>
          <w:szCs w:val="24"/>
        </w:rPr>
        <w:t xml:space="preserve"> области </w:t>
      </w:r>
      <w:proofErr w:type="spellStart"/>
      <w:r>
        <w:rPr>
          <w:rStyle w:val="FontStyle16"/>
          <w:sz w:val="24"/>
          <w:szCs w:val="24"/>
        </w:rPr>
        <w:t>Кыргызской</w:t>
      </w:r>
      <w:proofErr w:type="spellEnd"/>
      <w:r>
        <w:rPr>
          <w:rStyle w:val="FontStyle16"/>
          <w:sz w:val="24"/>
          <w:szCs w:val="24"/>
        </w:rPr>
        <w:t xml:space="preserve"> Республики.</w:t>
      </w:r>
    </w:p>
    <w:p w:rsidR="008250DF" w:rsidRDefault="008250DF" w:rsidP="008250DF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Регистрация участников аукциона с 11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до 11</w:t>
      </w:r>
      <w:r>
        <w:rPr>
          <w:rStyle w:val="FontStyle16"/>
          <w:sz w:val="24"/>
          <w:szCs w:val="24"/>
          <w:vertAlign w:val="superscript"/>
        </w:rPr>
        <w:t>50</w:t>
      </w:r>
      <w:r>
        <w:rPr>
          <w:rStyle w:val="FontStyle16"/>
          <w:sz w:val="24"/>
          <w:szCs w:val="24"/>
        </w:rPr>
        <w:t xml:space="preserve"> часов. Начало аукциона в 12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часов. </w:t>
      </w:r>
    </w:p>
    <w:p w:rsidR="008250DF" w:rsidRDefault="008250DF" w:rsidP="008250DF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5. Срок подачи заявок: Заявки принимаются с 4 мая 2021 года по 17 июня 2021 года включительно ежедневно в рабочие дни с 9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до 18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Управления лицензирования недропользования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sz w:val="24"/>
          <w:szCs w:val="24"/>
        </w:rPr>
        <w:t xml:space="preserve">, </w:t>
      </w:r>
      <w:proofErr w:type="spellStart"/>
      <w:r>
        <w:rPr>
          <w:rStyle w:val="FontStyle16"/>
          <w:sz w:val="24"/>
          <w:szCs w:val="24"/>
        </w:rPr>
        <w:t>каб</w:t>
      </w:r>
      <w:proofErr w:type="spellEnd"/>
      <w:r>
        <w:rPr>
          <w:rStyle w:val="FontStyle16"/>
          <w:sz w:val="24"/>
          <w:szCs w:val="24"/>
        </w:rPr>
        <w:t>. № 227.</w:t>
      </w:r>
    </w:p>
    <w:p w:rsidR="008250DF" w:rsidRDefault="008250DF" w:rsidP="008250DF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6. Место и время ознакомления с порядком и условиями проведения аукциона: </w:t>
      </w:r>
    </w:p>
    <w:p w:rsidR="008250DF" w:rsidRDefault="008250DF" w:rsidP="008250DF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Управления геологии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sz w:val="24"/>
          <w:szCs w:val="24"/>
        </w:rPr>
        <w:t>, кабинет № 210, ежедневно с 9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до 18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часов.</w:t>
      </w:r>
    </w:p>
    <w:p w:rsidR="008250DF" w:rsidRDefault="008250DF" w:rsidP="008250DF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7. Для участия в аукционе заявитель лично или через доверенное лицо представляет организатору аукциона заявку до 18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17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>
        <w:rPr>
          <w:rFonts w:ascii="Times New Roman" w:hAnsi="Times New Roman" w:cs="Times New Roman"/>
          <w:sz w:val="24"/>
          <w:szCs w:val="24"/>
        </w:rPr>
        <w:t>www.gkpen.kg</w:t>
      </w:r>
      <w:r>
        <w:rPr>
          <w:rStyle w:val="FontStyle16"/>
          <w:sz w:val="24"/>
          <w:szCs w:val="24"/>
        </w:rPr>
        <w:t>.</w:t>
      </w:r>
    </w:p>
    <w:p w:rsidR="00480D5A" w:rsidRPr="00F5054A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Подача заявки по почте не допускается.</w:t>
      </w:r>
    </w:p>
    <w:p w:rsidR="00480D5A" w:rsidRPr="00F5054A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480D5A" w:rsidRPr="00F5054A" w:rsidRDefault="00480D5A" w:rsidP="00480D5A">
      <w:pPr>
        <w:pStyle w:val="1"/>
        <w:ind w:firstLine="540"/>
        <w:jc w:val="both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>К заявке прилагаются следующие документы: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-копии учредительных документов и свидетельства о государственной регистрации юридического лица;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свидетельства о государственной регистрации индивидуального предпринимателя;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документа о назначении исполнительного органа организации;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-доверенность на представителя, оформленная в соответствии с требованиями законодательства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гарантийного взноса;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сбора за участие в аукционе;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F5054A">
        <w:rPr>
          <w:sz w:val="24"/>
          <w:szCs w:val="24"/>
        </w:rPr>
        <w:t>апостилированную</w:t>
      </w:r>
      <w:proofErr w:type="spellEnd"/>
      <w:r w:rsidRPr="00F5054A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Компании, зарегистрированные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дополнительно </w:t>
      </w:r>
      <w:r w:rsidRPr="00F5054A">
        <w:rPr>
          <w:b/>
          <w:i/>
          <w:sz w:val="24"/>
          <w:szCs w:val="24"/>
        </w:rPr>
        <w:t>представляют справку налоговой службы об отсутствии налоговой задолженности</w:t>
      </w:r>
      <w:r w:rsidRPr="00F5054A">
        <w:rPr>
          <w:sz w:val="24"/>
          <w:szCs w:val="24"/>
        </w:rPr>
        <w:t>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lastRenderedPageBreak/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5" w:anchor="pr2" w:history="1">
        <w:r w:rsidRPr="00F5054A">
          <w:rPr>
            <w:rStyle w:val="a5"/>
            <w:rFonts w:eastAsia="Arial Unicode MS"/>
            <w:sz w:val="24"/>
            <w:szCs w:val="24"/>
          </w:rPr>
          <w:t>приложению 2</w:t>
        </w:r>
      </w:hyperlink>
      <w:r w:rsidRPr="00F5054A">
        <w:rPr>
          <w:rFonts w:ascii="Times New Roman" w:hAnsi="Times New Roman" w:cs="Times New Roman"/>
          <w:sz w:val="24"/>
          <w:szCs w:val="24"/>
        </w:rPr>
        <w:t xml:space="preserve"> к настоящему Положению, с указанием ее регистрационного номера, даты и времени поступления.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4"/>
          <w:szCs w:val="24"/>
        </w:rPr>
      </w:pPr>
      <w:r w:rsidRPr="00F5054A">
        <w:rPr>
          <w:rStyle w:val="FontStyle16"/>
          <w:b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F5054A">
        <w:rPr>
          <w:b/>
          <w:i/>
        </w:rPr>
        <w:t>Кыргызской</w:t>
      </w:r>
      <w:proofErr w:type="spellEnd"/>
      <w:r w:rsidRPr="00F5054A">
        <w:rPr>
          <w:b/>
          <w:i/>
        </w:rPr>
        <w:t xml:space="preserve"> Республике долю участия в уставном капитале.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F5054A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sz w:val="24"/>
          <w:szCs w:val="24"/>
        </w:rPr>
        <w:t>Кыргызской</w:t>
      </w:r>
      <w:proofErr w:type="spellEnd"/>
      <w:r w:rsidRPr="00F5054A">
        <w:rPr>
          <w:rStyle w:val="FontStyle16"/>
          <w:sz w:val="24"/>
          <w:szCs w:val="24"/>
        </w:rPr>
        <w:t xml:space="preserve"> Республики.</w:t>
      </w:r>
    </w:p>
    <w:p w:rsidR="003E6268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F5054A">
        <w:rPr>
          <w:rStyle w:val="FontStyle16"/>
          <w:sz w:val="24"/>
          <w:szCs w:val="24"/>
        </w:rPr>
        <w:t>9. Сбор за участие в аукционе в размере 1000</w:t>
      </w:r>
      <w:r w:rsidRPr="00F5054A">
        <w:rPr>
          <w:lang w:eastAsia="en-US"/>
        </w:rPr>
        <w:t>0</w:t>
      </w:r>
      <w:r w:rsidRPr="00F5054A">
        <w:rPr>
          <w:rStyle w:val="FontStyle16"/>
          <w:sz w:val="24"/>
          <w:szCs w:val="24"/>
        </w:rPr>
        <w:t xml:space="preserve"> сомов вносится заявителем на депозитный счет организатора аукциона: </w:t>
      </w:r>
      <w:r w:rsidR="003E6268">
        <w:rPr>
          <w:rStyle w:val="FontStyle16"/>
          <w:rFonts w:eastAsia="Calibri"/>
          <w:sz w:val="26"/>
          <w:szCs w:val="26"/>
        </w:rPr>
        <w:t>М</w:t>
      </w:r>
      <w:r w:rsidR="003E6268">
        <w:rPr>
          <w:sz w:val="26"/>
          <w:szCs w:val="26"/>
        </w:rPr>
        <w:t xml:space="preserve">инистерство энергетики и промышленности </w:t>
      </w:r>
      <w:proofErr w:type="spellStart"/>
      <w:r w:rsidR="003E6268">
        <w:rPr>
          <w:sz w:val="26"/>
          <w:szCs w:val="26"/>
        </w:rPr>
        <w:t>Кыргызской</w:t>
      </w:r>
      <w:proofErr w:type="spellEnd"/>
      <w:r w:rsidR="003E6268">
        <w:rPr>
          <w:sz w:val="26"/>
          <w:szCs w:val="26"/>
        </w:rPr>
        <w:t xml:space="preserve"> Республики.</w:t>
      </w:r>
      <w:r w:rsidR="003E6268">
        <w:rPr>
          <w:rStyle w:val="FontStyle16"/>
          <w:rFonts w:eastAsia="Arial Unicode MS"/>
          <w:sz w:val="26"/>
          <w:szCs w:val="26"/>
        </w:rPr>
        <w:t xml:space="preserve"> 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F5054A">
        <w:rPr>
          <w:rStyle w:val="FontStyle16"/>
          <w:rFonts w:eastAsia="Arial Unicode MS"/>
          <w:sz w:val="24"/>
          <w:szCs w:val="24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572FBF">
        <w:rPr>
          <w:b/>
          <w:color w:val="FF0000"/>
          <w:sz w:val="24"/>
          <w:szCs w:val="24"/>
        </w:rPr>
        <w:tab/>
      </w:r>
      <w:r w:rsidRPr="00220511">
        <w:rPr>
          <w:b/>
          <w:sz w:val="24"/>
          <w:szCs w:val="24"/>
        </w:rPr>
        <w:t xml:space="preserve">Получатель: </w:t>
      </w:r>
      <w:r w:rsidRPr="00220511">
        <w:rPr>
          <w:sz w:val="24"/>
          <w:szCs w:val="24"/>
        </w:rPr>
        <w:t>МЭП КР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Банк: </w:t>
      </w:r>
      <w:r w:rsidRPr="00220511">
        <w:rPr>
          <w:sz w:val="24"/>
          <w:szCs w:val="24"/>
        </w:rPr>
        <w:t>Центральное казначейство МФ КР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БИК: </w:t>
      </w:r>
      <w:r w:rsidRPr="00220511">
        <w:rPr>
          <w:sz w:val="24"/>
          <w:szCs w:val="24"/>
        </w:rPr>
        <w:t>440001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Расчетный счет: </w:t>
      </w:r>
      <w:r w:rsidRPr="00220511">
        <w:rPr>
          <w:sz w:val="24"/>
          <w:szCs w:val="24"/>
        </w:rPr>
        <w:t>4402032100002327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Код платежа: </w:t>
      </w:r>
      <w:r w:rsidRPr="00220511">
        <w:rPr>
          <w:sz w:val="24"/>
          <w:szCs w:val="24"/>
        </w:rPr>
        <w:t>14511900 «Прочие неналоговые доходы»</w:t>
      </w:r>
    </w:p>
    <w:p w:rsidR="00480D5A" w:rsidRPr="00220511" w:rsidRDefault="00480D5A" w:rsidP="00480D5A">
      <w:pPr>
        <w:tabs>
          <w:tab w:val="left" w:pos="1215"/>
        </w:tabs>
        <w:jc w:val="both"/>
        <w:rPr>
          <w:b/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Назначение платежа: </w:t>
      </w:r>
    </w:p>
    <w:p w:rsidR="00480D5A" w:rsidRPr="00220511" w:rsidRDefault="00480D5A" w:rsidP="00480D5A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 w:rsidRPr="00220511">
        <w:rPr>
          <w:sz w:val="24"/>
          <w:szCs w:val="24"/>
        </w:rPr>
        <w:t>гарантийный взнос за участие в аукционе_______________________</w:t>
      </w:r>
    </w:p>
    <w:p w:rsidR="00480D5A" w:rsidRPr="00572FBF" w:rsidRDefault="00480D5A" w:rsidP="00480D5A">
      <w:pPr>
        <w:pStyle w:val="a3"/>
        <w:numPr>
          <w:ilvl w:val="0"/>
          <w:numId w:val="3"/>
        </w:numPr>
        <w:ind w:left="0" w:firstLine="0"/>
        <w:jc w:val="both"/>
        <w:rPr>
          <w:color w:val="FF0000"/>
          <w:sz w:val="24"/>
          <w:szCs w:val="24"/>
        </w:rPr>
      </w:pPr>
      <w:r w:rsidRPr="00220511">
        <w:rPr>
          <w:sz w:val="24"/>
          <w:szCs w:val="24"/>
        </w:rPr>
        <w:t>или сбор за участие в аукционе_______________________________</w:t>
      </w:r>
    </w:p>
    <w:p w:rsidR="00480D5A" w:rsidRPr="00572FBF" w:rsidRDefault="00480D5A" w:rsidP="00480D5A">
      <w:pPr>
        <w:pStyle w:val="Style2"/>
        <w:widowControl/>
        <w:spacing w:line="240" w:lineRule="auto"/>
        <w:rPr>
          <w:rStyle w:val="FontStyle16"/>
          <w:color w:val="FF0000"/>
          <w:sz w:val="24"/>
          <w:szCs w:val="24"/>
        </w:rPr>
      </w:pP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480D5A" w:rsidRPr="0069044C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69044C">
        <w:rPr>
          <w:rStyle w:val="FontStyle16"/>
          <w:sz w:val="24"/>
          <w:szCs w:val="24"/>
        </w:rPr>
        <w:t xml:space="preserve">10. Гарантийный взнос в сумме </w:t>
      </w:r>
      <w:r w:rsidR="0023042F">
        <w:rPr>
          <w:rStyle w:val="FontStyle16"/>
          <w:sz w:val="24"/>
          <w:szCs w:val="24"/>
        </w:rPr>
        <w:t>69050</w:t>
      </w:r>
      <w:r w:rsidRPr="0069044C">
        <w:rPr>
          <w:rStyle w:val="FontStyle16"/>
          <w:sz w:val="24"/>
          <w:szCs w:val="24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480D5A" w:rsidRPr="0069044C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69044C">
        <w:rPr>
          <w:rStyle w:val="FontStyle16"/>
          <w:sz w:val="24"/>
          <w:szCs w:val="24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480D5A" w:rsidRPr="0069044C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69044C">
        <w:rPr>
          <w:rStyle w:val="FontStyle16"/>
          <w:sz w:val="24"/>
          <w:szCs w:val="24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480D5A" w:rsidRPr="0069044C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69044C">
        <w:rPr>
          <w:rStyle w:val="FontStyle16"/>
          <w:sz w:val="24"/>
          <w:szCs w:val="24"/>
        </w:rPr>
        <w:t xml:space="preserve">11. Стартовая цена объекта аукциона составляет </w:t>
      </w:r>
      <w:r w:rsidR="0023042F">
        <w:rPr>
          <w:rStyle w:val="FontStyle16"/>
          <w:sz w:val="24"/>
          <w:szCs w:val="24"/>
        </w:rPr>
        <w:t>7405</w:t>
      </w:r>
      <w:r w:rsidRPr="0069044C">
        <w:rPr>
          <w:rStyle w:val="FontStyle16"/>
          <w:sz w:val="24"/>
          <w:szCs w:val="24"/>
        </w:rPr>
        <w:t xml:space="preserve"> долларов США.</w:t>
      </w:r>
    </w:p>
    <w:p w:rsidR="00480D5A" w:rsidRPr="0069044C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69044C">
        <w:rPr>
          <w:rStyle w:val="FontStyle16"/>
          <w:sz w:val="24"/>
          <w:szCs w:val="24"/>
        </w:rPr>
        <w:lastRenderedPageBreak/>
        <w:t xml:space="preserve">12. Шаг аукциона устанавливается в размере </w:t>
      </w:r>
      <w:r w:rsidR="0023042F">
        <w:rPr>
          <w:rStyle w:val="FontStyle16"/>
          <w:sz w:val="24"/>
          <w:szCs w:val="24"/>
        </w:rPr>
        <w:t>700</w:t>
      </w:r>
      <w:r w:rsidRPr="0069044C">
        <w:rPr>
          <w:rStyle w:val="FontStyle16"/>
          <w:sz w:val="24"/>
          <w:szCs w:val="24"/>
        </w:rPr>
        <w:t xml:space="preserve"> долларов США, максимальный шаг – </w:t>
      </w:r>
      <w:r w:rsidR="0023042F">
        <w:rPr>
          <w:rStyle w:val="FontStyle16"/>
          <w:sz w:val="24"/>
          <w:szCs w:val="24"/>
        </w:rPr>
        <w:t>69050</w:t>
      </w:r>
      <w:bookmarkStart w:id="0" w:name="_GoBack"/>
      <w:bookmarkEnd w:id="0"/>
      <w:r w:rsidRPr="0069044C">
        <w:rPr>
          <w:rStyle w:val="FontStyle16"/>
          <w:sz w:val="24"/>
          <w:szCs w:val="24"/>
        </w:rPr>
        <w:t xml:space="preserve"> долларов США.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13. Аукцион признается несостоявшимся в следующих случаях: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1) при отсутствии заявок на участие в аукционе, либо если подана только одна заявка;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2) к участию в аукционе допущен только один участник, либо никто не допущен;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3) для участия в аукционе зарегистрировался только один участник или никто не зарегистрировался;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4) участниками аукциона не предложена цена выше стартовой.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480D5A" w:rsidRPr="00572FBF" w:rsidRDefault="00480D5A" w:rsidP="00480D5A">
      <w:pPr>
        <w:tabs>
          <w:tab w:val="left" w:pos="518"/>
          <w:tab w:val="left" w:pos="1620"/>
        </w:tabs>
        <w:ind w:firstLine="540"/>
        <w:jc w:val="both"/>
        <w:rPr>
          <w:color w:val="FF0000"/>
          <w:sz w:val="24"/>
          <w:szCs w:val="24"/>
        </w:rPr>
      </w:pPr>
      <w:r w:rsidRPr="0076710F">
        <w:rPr>
          <w:sz w:val="24"/>
          <w:szCs w:val="24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480D5A" w:rsidRPr="00572FBF" w:rsidRDefault="00480D5A" w:rsidP="00480D5A">
      <w:pPr>
        <w:ind w:firstLine="720"/>
        <w:jc w:val="center"/>
        <w:outlineLvl w:val="0"/>
        <w:rPr>
          <w:b/>
          <w:color w:val="FF0000"/>
          <w:sz w:val="24"/>
          <w:szCs w:val="24"/>
        </w:rPr>
      </w:pPr>
    </w:p>
    <w:p w:rsidR="00480D5A" w:rsidRPr="00572FBF" w:rsidRDefault="00480D5A" w:rsidP="00480D5A">
      <w:pPr>
        <w:rPr>
          <w:color w:val="FF0000"/>
          <w:sz w:val="24"/>
          <w:szCs w:val="24"/>
        </w:rPr>
      </w:pPr>
    </w:p>
    <w:p w:rsidR="00BF14BD" w:rsidRPr="00943CDD" w:rsidRDefault="00BF14BD" w:rsidP="00943CDD">
      <w:pPr>
        <w:ind w:right="-1"/>
        <w:jc w:val="both"/>
        <w:rPr>
          <w:color w:val="FF0000"/>
        </w:rPr>
      </w:pPr>
    </w:p>
    <w:sectPr w:rsidR="00BF14BD" w:rsidRPr="0094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029A3"/>
    <w:multiLevelType w:val="hybridMultilevel"/>
    <w:tmpl w:val="0AF234F0"/>
    <w:lvl w:ilvl="0" w:tplc="2A6244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CC8"/>
    <w:rsid w:val="0000017B"/>
    <w:rsid w:val="00063715"/>
    <w:rsid w:val="0023042F"/>
    <w:rsid w:val="003819BC"/>
    <w:rsid w:val="003E6268"/>
    <w:rsid w:val="00480D5A"/>
    <w:rsid w:val="005D44CF"/>
    <w:rsid w:val="0069044C"/>
    <w:rsid w:val="006D715F"/>
    <w:rsid w:val="008250DF"/>
    <w:rsid w:val="00943CDD"/>
    <w:rsid w:val="00A23EB7"/>
    <w:rsid w:val="00AF3E09"/>
    <w:rsid w:val="00B17CC8"/>
    <w:rsid w:val="00BB55F9"/>
    <w:rsid w:val="00BF14BD"/>
    <w:rsid w:val="00D303E2"/>
    <w:rsid w:val="00FF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F15848"/>
  <w15:chartTrackingRefBased/>
  <w15:docId w15:val="{875D5231-D450-4FF1-91A4-67673B86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943CDD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943CDD"/>
    <w:rPr>
      <w:rFonts w:ascii="Times New Roman" w:eastAsia="Calibri" w:hAnsi="Times New Roman" w:cs="Times New Roman"/>
      <w:sz w:val="28"/>
      <w:szCs w:val="28"/>
    </w:rPr>
  </w:style>
  <w:style w:type="paragraph" w:customStyle="1" w:styleId="222">
    <w:name w:val="222"/>
    <w:basedOn w:val="a3"/>
    <w:link w:val="2220"/>
    <w:qFormat/>
    <w:rsid w:val="005D44CF"/>
    <w:pPr>
      <w:numPr>
        <w:numId w:val="1"/>
      </w:numPr>
      <w:tabs>
        <w:tab w:val="left" w:pos="1134"/>
      </w:tabs>
      <w:ind w:left="0"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2220">
    <w:name w:val="222 Знак"/>
    <w:basedOn w:val="a0"/>
    <w:link w:val="222"/>
    <w:rsid w:val="005D44CF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5D44CF"/>
    <w:pPr>
      <w:ind w:left="720"/>
      <w:contextualSpacing/>
    </w:pPr>
  </w:style>
  <w:style w:type="character" w:customStyle="1" w:styleId="FontStyle16">
    <w:name w:val="Font Style16"/>
    <w:rsid w:val="00480D5A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480D5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480D5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480D5A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480D5A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480D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User\AppData\Local\Temp\Toktom\38759b4f-1bb3-404f-9d30-f3caf77c6654\docume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2021-04-30T04:15:00Z</dcterms:created>
  <dcterms:modified xsi:type="dcterms:W3CDTF">2021-05-03T06:25:00Z</dcterms:modified>
</cp:coreProperties>
</file>