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DD" w:rsidRPr="002B2B65" w:rsidRDefault="00943CDD" w:rsidP="00943CDD">
      <w:pPr>
        <w:ind w:left="5580" w:firstLine="84"/>
        <w:jc w:val="right"/>
        <w:rPr>
          <w:bCs/>
          <w:sz w:val="24"/>
          <w:szCs w:val="24"/>
          <w:u w:val="single"/>
        </w:rPr>
      </w:pPr>
      <w:r w:rsidRPr="002B2B65">
        <w:rPr>
          <w:bCs/>
          <w:sz w:val="24"/>
          <w:szCs w:val="24"/>
        </w:rPr>
        <w:t>Приложение №</w:t>
      </w:r>
      <w:r w:rsidRPr="002B2B65">
        <w:rPr>
          <w:bCs/>
          <w:sz w:val="24"/>
          <w:szCs w:val="24"/>
          <w:u w:val="single"/>
        </w:rPr>
        <w:t>2</w:t>
      </w:r>
    </w:p>
    <w:p w:rsidR="00943CDD" w:rsidRDefault="00943CDD" w:rsidP="00943CDD">
      <w:pPr>
        <w:ind w:left="5245"/>
        <w:jc w:val="center"/>
        <w:rPr>
          <w:b/>
          <w:sz w:val="24"/>
          <w:szCs w:val="24"/>
          <w:lang w:eastAsia="en-US"/>
        </w:rPr>
      </w:pPr>
    </w:p>
    <w:p w:rsidR="00C049E7" w:rsidRPr="00C049E7" w:rsidRDefault="00C049E7" w:rsidP="00C049E7">
      <w:pPr>
        <w:ind w:left="5387"/>
        <w:jc w:val="center"/>
        <w:rPr>
          <w:b/>
          <w:sz w:val="24"/>
          <w:szCs w:val="24"/>
          <w:lang w:eastAsia="en-US"/>
        </w:rPr>
      </w:pPr>
      <w:r w:rsidRPr="00C049E7">
        <w:rPr>
          <w:b/>
          <w:sz w:val="24"/>
          <w:szCs w:val="24"/>
          <w:lang w:eastAsia="en-US"/>
        </w:rPr>
        <w:t xml:space="preserve">                                                                                    Утверждено</w:t>
      </w:r>
    </w:p>
    <w:p w:rsidR="00C049E7" w:rsidRPr="00C049E7" w:rsidRDefault="00C049E7" w:rsidP="00C049E7">
      <w:pPr>
        <w:ind w:left="5387"/>
        <w:jc w:val="center"/>
        <w:rPr>
          <w:b/>
          <w:sz w:val="24"/>
          <w:szCs w:val="24"/>
          <w:lang w:eastAsia="en-US"/>
        </w:rPr>
      </w:pPr>
      <w:r w:rsidRPr="00C049E7">
        <w:rPr>
          <w:b/>
          <w:sz w:val="24"/>
          <w:szCs w:val="24"/>
          <w:lang w:eastAsia="en-US"/>
        </w:rPr>
        <w:t>Приказом Государственного</w:t>
      </w:r>
    </w:p>
    <w:p w:rsidR="00C049E7" w:rsidRPr="00C049E7" w:rsidRDefault="00C049E7" w:rsidP="00C049E7">
      <w:pPr>
        <w:ind w:left="5387"/>
        <w:jc w:val="center"/>
        <w:rPr>
          <w:b/>
          <w:sz w:val="24"/>
          <w:szCs w:val="24"/>
          <w:lang w:eastAsia="en-US"/>
        </w:rPr>
      </w:pPr>
      <w:r w:rsidRPr="00C049E7">
        <w:rPr>
          <w:b/>
          <w:sz w:val="24"/>
          <w:szCs w:val="24"/>
          <w:lang w:eastAsia="en-US"/>
        </w:rPr>
        <w:t>агентства и недропользования</w:t>
      </w:r>
    </w:p>
    <w:p w:rsidR="00C049E7" w:rsidRPr="00C049E7" w:rsidRDefault="00C049E7" w:rsidP="00C049E7">
      <w:pPr>
        <w:ind w:left="5387"/>
        <w:jc w:val="center"/>
        <w:rPr>
          <w:b/>
          <w:sz w:val="24"/>
          <w:szCs w:val="24"/>
          <w:lang w:eastAsia="en-US"/>
        </w:rPr>
      </w:pPr>
      <w:r w:rsidRPr="00C049E7">
        <w:rPr>
          <w:b/>
          <w:sz w:val="24"/>
          <w:szCs w:val="24"/>
          <w:lang w:eastAsia="en-US"/>
        </w:rPr>
        <w:t>при министерстве энергетики</w:t>
      </w:r>
    </w:p>
    <w:p w:rsidR="00C049E7" w:rsidRPr="00C049E7" w:rsidRDefault="00C049E7" w:rsidP="00C049E7">
      <w:pPr>
        <w:ind w:left="5387"/>
        <w:jc w:val="center"/>
        <w:rPr>
          <w:b/>
          <w:sz w:val="24"/>
          <w:szCs w:val="24"/>
          <w:lang w:eastAsia="en-US"/>
        </w:rPr>
      </w:pPr>
      <w:r w:rsidRPr="00C049E7">
        <w:rPr>
          <w:b/>
          <w:sz w:val="24"/>
          <w:szCs w:val="24"/>
          <w:lang w:eastAsia="en-US"/>
        </w:rPr>
        <w:t>и промышленности</w:t>
      </w:r>
    </w:p>
    <w:p w:rsidR="00C049E7" w:rsidRPr="00C049E7" w:rsidRDefault="00C049E7" w:rsidP="00C049E7">
      <w:pPr>
        <w:ind w:left="5387"/>
        <w:jc w:val="center"/>
        <w:rPr>
          <w:b/>
          <w:sz w:val="24"/>
          <w:szCs w:val="24"/>
          <w:lang w:eastAsia="en-US"/>
        </w:rPr>
      </w:pPr>
      <w:r w:rsidRPr="00C049E7">
        <w:rPr>
          <w:b/>
          <w:sz w:val="24"/>
          <w:szCs w:val="24"/>
          <w:lang w:eastAsia="en-US"/>
        </w:rPr>
        <w:t xml:space="preserve"> </w:t>
      </w:r>
      <w:proofErr w:type="spellStart"/>
      <w:r w:rsidRPr="00C049E7">
        <w:rPr>
          <w:b/>
          <w:sz w:val="24"/>
          <w:szCs w:val="24"/>
          <w:lang w:eastAsia="en-US"/>
        </w:rPr>
        <w:t>Кыргызской</w:t>
      </w:r>
      <w:proofErr w:type="spellEnd"/>
      <w:r w:rsidRPr="00C049E7">
        <w:rPr>
          <w:b/>
          <w:sz w:val="24"/>
          <w:szCs w:val="24"/>
          <w:lang w:eastAsia="en-US"/>
        </w:rPr>
        <w:t xml:space="preserve"> Республики</w:t>
      </w:r>
    </w:p>
    <w:p w:rsidR="00943CDD" w:rsidRPr="00287E4D" w:rsidRDefault="00C049E7" w:rsidP="00C049E7">
      <w:pPr>
        <w:ind w:left="5387"/>
        <w:jc w:val="center"/>
        <w:rPr>
          <w:b/>
          <w:color w:val="FF0000"/>
          <w:sz w:val="24"/>
          <w:szCs w:val="24"/>
        </w:rPr>
      </w:pPr>
      <w:r w:rsidRPr="00C049E7">
        <w:rPr>
          <w:b/>
          <w:sz w:val="24"/>
          <w:szCs w:val="24"/>
          <w:lang w:eastAsia="en-US"/>
        </w:rPr>
        <w:t>№_________от "____" мая 2021 г.</w:t>
      </w:r>
    </w:p>
    <w:p w:rsidR="00943CDD" w:rsidRPr="00287E4D" w:rsidRDefault="00943CDD" w:rsidP="00943CDD">
      <w:pPr>
        <w:jc w:val="both"/>
        <w:rPr>
          <w:b/>
          <w:bCs/>
          <w:color w:val="FF0000"/>
          <w:sz w:val="24"/>
          <w:szCs w:val="24"/>
        </w:rPr>
      </w:pP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</w:p>
    <w:p w:rsidR="00943CDD" w:rsidRPr="00B627E2" w:rsidRDefault="00943CDD" w:rsidP="00943CDD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 xml:space="preserve">Условия аукциона по предоставлению права пользования недрами </w:t>
      </w:r>
    </w:p>
    <w:p w:rsidR="00943CDD" w:rsidRPr="00B627E2" w:rsidRDefault="00943CDD" w:rsidP="00943CDD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 xml:space="preserve">с целью проведения геологоразведочных работ </w:t>
      </w:r>
    </w:p>
    <w:p w:rsidR="00943CDD" w:rsidRDefault="00943CDD" w:rsidP="00943CDD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в пределах участка угля «</w:t>
      </w:r>
      <w:proofErr w:type="spellStart"/>
      <w:r w:rsidR="00FF4F6D">
        <w:rPr>
          <w:b/>
          <w:sz w:val="24"/>
          <w:szCs w:val="24"/>
        </w:rPr>
        <w:t>Текелик</w:t>
      </w:r>
      <w:proofErr w:type="spellEnd"/>
      <w:r w:rsidR="00FF4F6D">
        <w:rPr>
          <w:b/>
          <w:sz w:val="24"/>
          <w:szCs w:val="24"/>
        </w:rPr>
        <w:t xml:space="preserve"> 3</w:t>
      </w:r>
      <w:r w:rsidRPr="00B627E2">
        <w:rPr>
          <w:b/>
          <w:sz w:val="24"/>
          <w:szCs w:val="24"/>
        </w:rPr>
        <w:t>».</w:t>
      </w:r>
    </w:p>
    <w:p w:rsidR="00943CDD" w:rsidRPr="00B627E2" w:rsidRDefault="00943CDD" w:rsidP="00943CDD">
      <w:pPr>
        <w:jc w:val="center"/>
        <w:outlineLvl w:val="0"/>
        <w:rPr>
          <w:b/>
          <w:sz w:val="24"/>
          <w:szCs w:val="24"/>
        </w:rPr>
      </w:pP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Организатор аукциона в соответствии с постановлением Правительства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от 29 ноября 2018 года № 561: Государственное агентства геологии и недропользование при министерстве энергетики и промышленности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Республики, уполномоченный государственный орган.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 Предмет аукциона и общие сведения об объекте недр.</w:t>
      </w:r>
    </w:p>
    <w:p w:rsidR="00943CDD" w:rsidRPr="00FF4F6D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1.1. Предмет аукциона: Право пользования недрами с целью проведения геологоразведочных работ на уголь в пределах участка </w:t>
      </w:r>
      <w:r w:rsidRPr="00FF4F6D">
        <w:rPr>
          <w:sz w:val="24"/>
          <w:szCs w:val="24"/>
        </w:rPr>
        <w:t>«</w:t>
      </w:r>
      <w:proofErr w:type="spellStart"/>
      <w:r w:rsidR="00FF4F6D" w:rsidRPr="00FF4F6D">
        <w:rPr>
          <w:sz w:val="24"/>
          <w:szCs w:val="24"/>
        </w:rPr>
        <w:t>Текелик</w:t>
      </w:r>
      <w:proofErr w:type="spellEnd"/>
      <w:r w:rsidR="00FF4F6D" w:rsidRPr="00FF4F6D">
        <w:rPr>
          <w:sz w:val="24"/>
          <w:szCs w:val="24"/>
        </w:rPr>
        <w:t xml:space="preserve"> 3</w:t>
      </w:r>
      <w:r w:rsidRPr="00FF4F6D">
        <w:rPr>
          <w:sz w:val="24"/>
          <w:szCs w:val="24"/>
        </w:rPr>
        <w:t xml:space="preserve">» в соответствии с Законом </w:t>
      </w:r>
      <w:proofErr w:type="spellStart"/>
      <w:r w:rsidRPr="00FF4F6D">
        <w:rPr>
          <w:sz w:val="24"/>
          <w:szCs w:val="24"/>
        </w:rPr>
        <w:t>Кыргызской</w:t>
      </w:r>
      <w:proofErr w:type="spellEnd"/>
      <w:r w:rsidRPr="00FF4F6D">
        <w:rPr>
          <w:sz w:val="24"/>
          <w:szCs w:val="24"/>
        </w:rPr>
        <w:t xml:space="preserve"> Республики «О недрах». </w:t>
      </w:r>
    </w:p>
    <w:p w:rsidR="00943CDD" w:rsidRPr="00FF4F6D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FF4F6D">
        <w:rPr>
          <w:sz w:val="24"/>
          <w:szCs w:val="24"/>
        </w:rPr>
        <w:t>Объект недр, право пользования которым выставляется на аукцион: участок «</w:t>
      </w:r>
      <w:proofErr w:type="spellStart"/>
      <w:r w:rsidR="00FF4F6D" w:rsidRPr="00FF4F6D">
        <w:rPr>
          <w:sz w:val="24"/>
          <w:szCs w:val="24"/>
        </w:rPr>
        <w:t>Текелик</w:t>
      </w:r>
      <w:proofErr w:type="spellEnd"/>
      <w:r w:rsidR="00FF4F6D" w:rsidRPr="00FF4F6D">
        <w:rPr>
          <w:sz w:val="24"/>
          <w:szCs w:val="24"/>
        </w:rPr>
        <w:t xml:space="preserve"> 3</w:t>
      </w:r>
      <w:r w:rsidRPr="00FF4F6D">
        <w:rPr>
          <w:sz w:val="24"/>
          <w:szCs w:val="24"/>
        </w:rPr>
        <w:t>».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1.2. Форма аукциона: открытая.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1.3. Географическое расположение объекта недр.</w:t>
      </w:r>
    </w:p>
    <w:p w:rsidR="00943CDD" w:rsidRPr="005D44CF" w:rsidRDefault="00943CDD" w:rsidP="005D44CF">
      <w:pPr>
        <w:ind w:firstLine="720"/>
        <w:jc w:val="both"/>
        <w:rPr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 xml:space="preserve">Административно объект недр относится к </w:t>
      </w:r>
      <w:proofErr w:type="spellStart"/>
      <w:r w:rsidRPr="005D44CF">
        <w:rPr>
          <w:color w:val="000000" w:themeColor="text1"/>
          <w:sz w:val="24"/>
          <w:szCs w:val="24"/>
        </w:rPr>
        <w:t>Чон-Алайскому</w:t>
      </w:r>
      <w:proofErr w:type="spellEnd"/>
      <w:r w:rsidRPr="005D44CF">
        <w:rPr>
          <w:color w:val="000000" w:themeColor="text1"/>
          <w:sz w:val="24"/>
          <w:szCs w:val="24"/>
        </w:rPr>
        <w:t xml:space="preserve"> району </w:t>
      </w:r>
      <w:proofErr w:type="spellStart"/>
      <w:r w:rsidRPr="005D44CF">
        <w:rPr>
          <w:color w:val="000000" w:themeColor="text1"/>
          <w:sz w:val="24"/>
          <w:szCs w:val="24"/>
        </w:rPr>
        <w:t>Ошской</w:t>
      </w:r>
      <w:proofErr w:type="spellEnd"/>
      <w:r w:rsidRPr="005D44CF">
        <w:rPr>
          <w:color w:val="000000" w:themeColor="text1"/>
          <w:sz w:val="24"/>
          <w:szCs w:val="24"/>
        </w:rPr>
        <w:t xml:space="preserve"> области. </w:t>
      </w:r>
      <w:r w:rsidR="005D44CF" w:rsidRPr="005D44CF">
        <w:rPr>
          <w:color w:val="000000" w:themeColor="text1"/>
          <w:sz w:val="24"/>
          <w:szCs w:val="24"/>
        </w:rPr>
        <w:t xml:space="preserve">В географическом плане участок работ находится на южном склоне </w:t>
      </w:r>
      <w:proofErr w:type="spellStart"/>
      <w:r w:rsidR="005D44CF" w:rsidRPr="005D44CF">
        <w:rPr>
          <w:color w:val="000000" w:themeColor="text1"/>
          <w:sz w:val="24"/>
          <w:szCs w:val="24"/>
        </w:rPr>
        <w:t>Алайского</w:t>
      </w:r>
      <w:proofErr w:type="spellEnd"/>
      <w:r w:rsidR="005D44CF" w:rsidRPr="005D44CF">
        <w:rPr>
          <w:color w:val="000000" w:themeColor="text1"/>
          <w:sz w:val="24"/>
          <w:szCs w:val="24"/>
        </w:rPr>
        <w:t xml:space="preserve"> хребта на правобережье </w:t>
      </w:r>
      <w:proofErr w:type="spellStart"/>
      <w:r w:rsidR="005D44CF" w:rsidRPr="005D44CF">
        <w:rPr>
          <w:color w:val="000000" w:themeColor="text1"/>
          <w:sz w:val="24"/>
          <w:szCs w:val="24"/>
        </w:rPr>
        <w:t>р.</w:t>
      </w:r>
      <w:proofErr w:type="gramStart"/>
      <w:r w:rsidR="005D44CF" w:rsidRPr="005D44CF">
        <w:rPr>
          <w:color w:val="000000" w:themeColor="text1"/>
          <w:sz w:val="24"/>
          <w:szCs w:val="24"/>
        </w:rPr>
        <w:t>Кок</w:t>
      </w:r>
      <w:proofErr w:type="spellEnd"/>
      <w:r w:rsidR="005D44CF" w:rsidRPr="005D44CF">
        <w:rPr>
          <w:color w:val="000000" w:themeColor="text1"/>
          <w:sz w:val="24"/>
          <w:szCs w:val="24"/>
        </w:rPr>
        <w:t>-Су</w:t>
      </w:r>
      <w:proofErr w:type="gramEnd"/>
      <w:r w:rsidR="005D44CF" w:rsidRPr="005D44CF">
        <w:rPr>
          <w:color w:val="000000" w:themeColor="text1"/>
          <w:sz w:val="24"/>
          <w:szCs w:val="24"/>
        </w:rPr>
        <w:t xml:space="preserve"> по северному борту </w:t>
      </w:r>
      <w:proofErr w:type="spellStart"/>
      <w:r w:rsidR="005D44CF" w:rsidRPr="005D44CF">
        <w:rPr>
          <w:color w:val="000000" w:themeColor="text1"/>
          <w:sz w:val="24"/>
          <w:szCs w:val="24"/>
        </w:rPr>
        <w:t>Алайской</w:t>
      </w:r>
      <w:proofErr w:type="spellEnd"/>
      <w:r w:rsidR="005D44CF" w:rsidRPr="005D44CF">
        <w:rPr>
          <w:color w:val="000000" w:themeColor="text1"/>
          <w:sz w:val="24"/>
          <w:szCs w:val="24"/>
        </w:rPr>
        <w:t xml:space="preserve"> долины.</w:t>
      </w:r>
      <w:r w:rsidRPr="005D44CF">
        <w:rPr>
          <w:color w:val="000000" w:themeColor="text1"/>
          <w:sz w:val="24"/>
          <w:szCs w:val="24"/>
        </w:rPr>
        <w:t xml:space="preserve"> </w:t>
      </w:r>
    </w:p>
    <w:p w:rsidR="00943CDD" w:rsidRPr="005D44CF" w:rsidRDefault="00943CDD" w:rsidP="00943CDD">
      <w:pPr>
        <w:ind w:firstLine="709"/>
        <w:jc w:val="both"/>
        <w:rPr>
          <w:rFonts w:eastAsia="Gungsuh"/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 xml:space="preserve">Абсолютные высотные отметки площади колеблются в пределах от </w:t>
      </w:r>
      <w:r w:rsidR="005D44CF" w:rsidRPr="005D44CF">
        <w:rPr>
          <w:color w:val="000000" w:themeColor="text1"/>
          <w:sz w:val="24"/>
          <w:szCs w:val="24"/>
        </w:rPr>
        <w:t>2700</w:t>
      </w:r>
      <w:r w:rsidRPr="005D44CF">
        <w:rPr>
          <w:color w:val="000000" w:themeColor="text1"/>
          <w:sz w:val="24"/>
          <w:szCs w:val="24"/>
        </w:rPr>
        <w:t xml:space="preserve"> до 3</w:t>
      </w:r>
      <w:r w:rsidR="005D44CF" w:rsidRPr="005D44CF">
        <w:rPr>
          <w:color w:val="000000" w:themeColor="text1"/>
          <w:sz w:val="24"/>
          <w:szCs w:val="24"/>
        </w:rPr>
        <w:t>55</w:t>
      </w:r>
      <w:r w:rsidRPr="005D44CF">
        <w:rPr>
          <w:color w:val="000000" w:themeColor="text1"/>
          <w:sz w:val="24"/>
          <w:szCs w:val="24"/>
        </w:rPr>
        <w:t>0 м.</w:t>
      </w:r>
      <w:r w:rsidRPr="005D44CF">
        <w:rPr>
          <w:rFonts w:eastAsia="Gungsuh"/>
          <w:color w:val="000000" w:themeColor="text1"/>
          <w:sz w:val="24"/>
          <w:szCs w:val="24"/>
        </w:rPr>
        <w:t xml:space="preserve"> </w:t>
      </w:r>
    </w:p>
    <w:p w:rsidR="00943CDD" w:rsidRPr="005D44CF" w:rsidRDefault="00943CDD" w:rsidP="00943CDD">
      <w:pPr>
        <w:ind w:firstLine="708"/>
        <w:jc w:val="both"/>
        <w:rPr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>Координаты угловых точек площади в прямоугольной системе координат.</w:t>
      </w:r>
    </w:p>
    <w:p w:rsidR="00943CDD" w:rsidRPr="005D44CF" w:rsidRDefault="00943CDD" w:rsidP="00943CDD">
      <w:pPr>
        <w:ind w:firstLine="708"/>
        <w:jc w:val="both"/>
        <w:rPr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01"/>
        <w:gridCol w:w="1595"/>
        <w:gridCol w:w="921"/>
        <w:gridCol w:w="1596"/>
        <w:gridCol w:w="1596"/>
      </w:tblGrid>
      <w:tr w:rsidR="00AF3E09" w:rsidRPr="00AF3E09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У</w:t>
            </w:r>
          </w:p>
        </w:tc>
      </w:tr>
      <w:tr w:rsidR="00AF3E09" w:rsidRPr="00AF3E09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12746015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4386841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12746580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4386781</w:t>
            </w:r>
          </w:p>
        </w:tc>
      </w:tr>
      <w:tr w:rsidR="00AF3E09" w:rsidRPr="00AF3E09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12746433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4387005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12747708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4387387</w:t>
            </w:r>
          </w:p>
        </w:tc>
      </w:tr>
      <w:tr w:rsidR="00AF3E09" w:rsidRPr="00AF3E09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12746379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4387219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12747797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4387239</w:t>
            </w:r>
          </w:p>
        </w:tc>
      </w:tr>
      <w:tr w:rsidR="00AF3E09" w:rsidRPr="00AF3E09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12746430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4387243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b/>
                <w:sz w:val="24"/>
                <w:szCs w:val="24"/>
              </w:rPr>
            </w:pPr>
            <w:r w:rsidRPr="00AF3E0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12746020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09" w:rsidRPr="00AF3E09" w:rsidRDefault="00AF3E09" w:rsidP="00F22B29">
            <w:pPr>
              <w:jc w:val="center"/>
              <w:rPr>
                <w:sz w:val="24"/>
                <w:szCs w:val="24"/>
                <w:lang w:val="ky-KG"/>
              </w:rPr>
            </w:pPr>
            <w:r w:rsidRPr="00AF3E09">
              <w:rPr>
                <w:sz w:val="24"/>
                <w:szCs w:val="24"/>
                <w:lang w:val="ky-KG"/>
              </w:rPr>
              <w:t>4386287</w:t>
            </w:r>
          </w:p>
        </w:tc>
      </w:tr>
    </w:tbl>
    <w:p w:rsidR="00AF3E09" w:rsidRPr="00AF3E09" w:rsidRDefault="00AF3E09" w:rsidP="00AF3E09">
      <w:pPr>
        <w:pStyle w:val="111"/>
        <w:rPr>
          <w:rFonts w:eastAsia="Times New Roman"/>
          <w:sz w:val="24"/>
          <w:szCs w:val="24"/>
        </w:rPr>
      </w:pPr>
      <w:r w:rsidRPr="00AF3E09">
        <w:rPr>
          <w:sz w:val="24"/>
          <w:szCs w:val="24"/>
        </w:rPr>
        <w:t>Площадь составляет 51,97</w:t>
      </w:r>
      <w:r w:rsidRPr="00AF3E09">
        <w:rPr>
          <w:rFonts w:eastAsia="Times New Roman"/>
          <w:sz w:val="24"/>
          <w:szCs w:val="24"/>
        </w:rPr>
        <w:t xml:space="preserve"> га.</w:t>
      </w:r>
    </w:p>
    <w:p w:rsidR="005D44CF" w:rsidRPr="00B627E2" w:rsidRDefault="005D44CF" w:rsidP="005D44CF">
      <w:pPr>
        <w:ind w:firstLine="720"/>
        <w:jc w:val="both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2. Геологическая характеристика месторождения.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r w:rsidRPr="00480D5A">
        <w:rPr>
          <w:sz w:val="24"/>
          <w:szCs w:val="24"/>
        </w:rPr>
        <w:t xml:space="preserve">Об угленосности и местоположении этого углепроявления существуют очень разноречивые сведения. 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r w:rsidRPr="00480D5A">
        <w:rPr>
          <w:sz w:val="24"/>
          <w:szCs w:val="24"/>
        </w:rPr>
        <w:t xml:space="preserve">По данным </w:t>
      </w:r>
      <w:proofErr w:type="spellStart"/>
      <w:r w:rsidRPr="00480D5A">
        <w:rPr>
          <w:sz w:val="24"/>
          <w:szCs w:val="24"/>
        </w:rPr>
        <w:t>В.И.Вебера</w:t>
      </w:r>
      <w:proofErr w:type="spellEnd"/>
      <w:r w:rsidRPr="00480D5A">
        <w:rPr>
          <w:sz w:val="24"/>
          <w:szCs w:val="24"/>
        </w:rPr>
        <w:t xml:space="preserve"> (1913 г.), в толще юрских отложений в обрыве </w:t>
      </w:r>
      <w:proofErr w:type="spellStart"/>
      <w:r w:rsidRPr="00480D5A">
        <w:rPr>
          <w:sz w:val="24"/>
          <w:szCs w:val="24"/>
        </w:rPr>
        <w:t>р.Кок</w:t>
      </w:r>
      <w:proofErr w:type="spellEnd"/>
      <w:r w:rsidRPr="00480D5A">
        <w:rPr>
          <w:sz w:val="24"/>
          <w:szCs w:val="24"/>
        </w:rPr>
        <w:t xml:space="preserve">-Су обнажаются два пласта угля мощностью 6 и 11м. Уголь блестящий, </w:t>
      </w:r>
      <w:proofErr w:type="gramStart"/>
      <w:r w:rsidRPr="00480D5A">
        <w:rPr>
          <w:sz w:val="24"/>
          <w:szCs w:val="24"/>
        </w:rPr>
        <w:t>без  прослойков</w:t>
      </w:r>
      <w:proofErr w:type="gramEnd"/>
      <w:r w:rsidRPr="00480D5A">
        <w:rPr>
          <w:sz w:val="24"/>
          <w:szCs w:val="24"/>
        </w:rPr>
        <w:t xml:space="preserve">, с поверхности почти не </w:t>
      </w:r>
      <w:proofErr w:type="spellStart"/>
      <w:r w:rsidRPr="00480D5A">
        <w:rPr>
          <w:sz w:val="24"/>
          <w:szCs w:val="24"/>
        </w:rPr>
        <w:t>выветрелый</w:t>
      </w:r>
      <w:proofErr w:type="spellEnd"/>
      <w:r w:rsidRPr="00480D5A">
        <w:rPr>
          <w:sz w:val="24"/>
          <w:szCs w:val="24"/>
        </w:rPr>
        <w:t xml:space="preserve">. Принимая среднюю мощность пласта 4м, простирание 200м и падение на 40м, </w:t>
      </w:r>
      <w:proofErr w:type="spellStart"/>
      <w:r w:rsidRPr="00480D5A">
        <w:rPr>
          <w:sz w:val="24"/>
          <w:szCs w:val="24"/>
        </w:rPr>
        <w:t>В.И.Вебер</w:t>
      </w:r>
      <w:proofErr w:type="spellEnd"/>
      <w:r w:rsidRPr="00480D5A">
        <w:rPr>
          <w:sz w:val="24"/>
          <w:szCs w:val="24"/>
        </w:rPr>
        <w:t xml:space="preserve"> оценил запасы углепроявления </w:t>
      </w:r>
      <w:proofErr w:type="gramStart"/>
      <w:r w:rsidRPr="00480D5A">
        <w:rPr>
          <w:sz w:val="24"/>
          <w:szCs w:val="24"/>
        </w:rPr>
        <w:t>Кок-Су</w:t>
      </w:r>
      <w:proofErr w:type="gramEnd"/>
      <w:r w:rsidRPr="00480D5A">
        <w:rPr>
          <w:sz w:val="24"/>
          <w:szCs w:val="24"/>
        </w:rPr>
        <w:t xml:space="preserve"> в 40 </w:t>
      </w:r>
      <w:proofErr w:type="spellStart"/>
      <w:r w:rsidRPr="00480D5A">
        <w:rPr>
          <w:sz w:val="24"/>
          <w:szCs w:val="24"/>
        </w:rPr>
        <w:t>тыс.т</w:t>
      </w:r>
      <w:proofErr w:type="spellEnd"/>
      <w:r w:rsidRPr="00480D5A">
        <w:rPr>
          <w:sz w:val="24"/>
          <w:szCs w:val="24"/>
        </w:rPr>
        <w:t xml:space="preserve">. 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proofErr w:type="spellStart"/>
      <w:r w:rsidRPr="00480D5A">
        <w:rPr>
          <w:sz w:val="24"/>
          <w:szCs w:val="24"/>
        </w:rPr>
        <w:t>Г.Л.Бельговский</w:t>
      </w:r>
      <w:proofErr w:type="spellEnd"/>
      <w:r w:rsidRPr="00480D5A">
        <w:rPr>
          <w:sz w:val="24"/>
          <w:szCs w:val="24"/>
        </w:rPr>
        <w:t xml:space="preserve"> (1947 г.) повторяя описание </w:t>
      </w:r>
      <w:proofErr w:type="spellStart"/>
      <w:r w:rsidRPr="00480D5A">
        <w:rPr>
          <w:sz w:val="24"/>
          <w:szCs w:val="24"/>
        </w:rPr>
        <w:t>В.И.Вебера</w:t>
      </w:r>
      <w:proofErr w:type="spellEnd"/>
      <w:r w:rsidRPr="00480D5A">
        <w:rPr>
          <w:sz w:val="24"/>
          <w:szCs w:val="24"/>
        </w:rPr>
        <w:t>, указывает координаты углепроявления на 1.5</w:t>
      </w:r>
      <w:r w:rsidRPr="00480D5A">
        <w:rPr>
          <w:sz w:val="24"/>
          <w:szCs w:val="24"/>
          <w:vertAlign w:val="superscript"/>
        </w:rPr>
        <w:t>0</w:t>
      </w:r>
      <w:r w:rsidRPr="00480D5A">
        <w:rPr>
          <w:sz w:val="24"/>
          <w:szCs w:val="24"/>
        </w:rPr>
        <w:t xml:space="preserve"> западнее от </w:t>
      </w:r>
      <w:proofErr w:type="spellStart"/>
      <w:r w:rsidRPr="00480D5A">
        <w:rPr>
          <w:sz w:val="24"/>
          <w:szCs w:val="24"/>
        </w:rPr>
        <w:t>р.</w:t>
      </w:r>
      <w:proofErr w:type="gramStart"/>
      <w:r w:rsidRPr="00480D5A">
        <w:rPr>
          <w:sz w:val="24"/>
          <w:szCs w:val="24"/>
        </w:rPr>
        <w:t>Кок</w:t>
      </w:r>
      <w:proofErr w:type="spellEnd"/>
      <w:r w:rsidRPr="00480D5A">
        <w:rPr>
          <w:sz w:val="24"/>
          <w:szCs w:val="24"/>
        </w:rPr>
        <w:t>-Су</w:t>
      </w:r>
      <w:proofErr w:type="gramEnd"/>
      <w:r w:rsidRPr="00480D5A">
        <w:rPr>
          <w:sz w:val="24"/>
          <w:szCs w:val="24"/>
        </w:rPr>
        <w:t xml:space="preserve">, верховья </w:t>
      </w:r>
      <w:proofErr w:type="spellStart"/>
      <w:r w:rsidRPr="00480D5A">
        <w:rPr>
          <w:sz w:val="24"/>
          <w:szCs w:val="24"/>
        </w:rPr>
        <w:t>р.Текелик</w:t>
      </w:r>
      <w:proofErr w:type="spellEnd"/>
      <w:r w:rsidRPr="00480D5A">
        <w:rPr>
          <w:sz w:val="24"/>
          <w:szCs w:val="24"/>
        </w:rPr>
        <w:t xml:space="preserve"> правого притока </w:t>
      </w:r>
      <w:proofErr w:type="spellStart"/>
      <w:r w:rsidRPr="00480D5A">
        <w:rPr>
          <w:sz w:val="24"/>
          <w:szCs w:val="24"/>
        </w:rPr>
        <w:t>р.Кок</w:t>
      </w:r>
      <w:proofErr w:type="spellEnd"/>
      <w:r w:rsidRPr="00480D5A">
        <w:rPr>
          <w:sz w:val="24"/>
          <w:szCs w:val="24"/>
        </w:rPr>
        <w:t>-Су.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r w:rsidRPr="00480D5A">
        <w:rPr>
          <w:sz w:val="24"/>
          <w:szCs w:val="24"/>
        </w:rPr>
        <w:t>В объяснительной записке к геологической карте 1:200000 (</w:t>
      </w:r>
      <w:proofErr w:type="spellStart"/>
      <w:r w:rsidRPr="00480D5A">
        <w:rPr>
          <w:sz w:val="24"/>
          <w:szCs w:val="24"/>
        </w:rPr>
        <w:t>А.В.Разваляев</w:t>
      </w:r>
      <w:proofErr w:type="spellEnd"/>
      <w:r w:rsidRPr="00480D5A">
        <w:rPr>
          <w:sz w:val="24"/>
          <w:szCs w:val="24"/>
        </w:rPr>
        <w:t xml:space="preserve">, </w:t>
      </w:r>
      <w:proofErr w:type="spellStart"/>
      <w:r w:rsidRPr="00480D5A">
        <w:rPr>
          <w:sz w:val="24"/>
          <w:szCs w:val="24"/>
        </w:rPr>
        <w:t>И.Марушкин</w:t>
      </w:r>
      <w:proofErr w:type="spellEnd"/>
      <w:r w:rsidRPr="00480D5A">
        <w:rPr>
          <w:sz w:val="24"/>
          <w:szCs w:val="24"/>
        </w:rPr>
        <w:t xml:space="preserve">, 1965-68гг.) юрские отложения бассейна реки </w:t>
      </w:r>
      <w:proofErr w:type="gramStart"/>
      <w:r w:rsidRPr="00480D5A">
        <w:rPr>
          <w:sz w:val="24"/>
          <w:szCs w:val="24"/>
        </w:rPr>
        <w:t>Кок-Су</w:t>
      </w:r>
      <w:proofErr w:type="gramEnd"/>
      <w:r w:rsidRPr="00480D5A">
        <w:rPr>
          <w:sz w:val="24"/>
          <w:szCs w:val="24"/>
        </w:rPr>
        <w:t xml:space="preserve"> охарактеризованы как </w:t>
      </w:r>
      <w:proofErr w:type="spellStart"/>
      <w:r w:rsidRPr="00480D5A">
        <w:rPr>
          <w:sz w:val="24"/>
          <w:szCs w:val="24"/>
        </w:rPr>
        <w:t>безугольные</w:t>
      </w:r>
      <w:proofErr w:type="spellEnd"/>
      <w:r w:rsidRPr="00480D5A">
        <w:rPr>
          <w:sz w:val="24"/>
          <w:szCs w:val="24"/>
        </w:rPr>
        <w:t xml:space="preserve">. Несколько западнее </w:t>
      </w:r>
      <w:proofErr w:type="spellStart"/>
      <w:r w:rsidRPr="00480D5A">
        <w:rPr>
          <w:sz w:val="24"/>
          <w:szCs w:val="24"/>
        </w:rPr>
        <w:t>Коксуйских</w:t>
      </w:r>
      <w:proofErr w:type="spellEnd"/>
      <w:r w:rsidRPr="00480D5A">
        <w:rPr>
          <w:sz w:val="24"/>
          <w:szCs w:val="24"/>
        </w:rPr>
        <w:t xml:space="preserve"> выходов юры, в верховьях </w:t>
      </w:r>
      <w:proofErr w:type="spellStart"/>
      <w:r w:rsidRPr="00480D5A">
        <w:rPr>
          <w:sz w:val="24"/>
          <w:szCs w:val="24"/>
        </w:rPr>
        <w:t>р.Текелик</w:t>
      </w:r>
      <w:proofErr w:type="spellEnd"/>
      <w:r w:rsidRPr="00480D5A">
        <w:rPr>
          <w:sz w:val="24"/>
          <w:szCs w:val="24"/>
        </w:rPr>
        <w:t xml:space="preserve"> </w:t>
      </w:r>
      <w:r w:rsidRPr="00480D5A">
        <w:rPr>
          <w:sz w:val="24"/>
          <w:szCs w:val="24"/>
        </w:rPr>
        <w:lastRenderedPageBreak/>
        <w:t xml:space="preserve">(правый приток </w:t>
      </w:r>
      <w:proofErr w:type="spellStart"/>
      <w:r w:rsidRPr="00480D5A">
        <w:rPr>
          <w:sz w:val="24"/>
          <w:szCs w:val="24"/>
        </w:rPr>
        <w:t>р.</w:t>
      </w:r>
      <w:proofErr w:type="gramStart"/>
      <w:r w:rsidRPr="00480D5A">
        <w:rPr>
          <w:sz w:val="24"/>
          <w:szCs w:val="24"/>
        </w:rPr>
        <w:t>Кок</w:t>
      </w:r>
      <w:proofErr w:type="spellEnd"/>
      <w:r w:rsidRPr="00480D5A">
        <w:rPr>
          <w:sz w:val="24"/>
          <w:szCs w:val="24"/>
        </w:rPr>
        <w:t>-Су</w:t>
      </w:r>
      <w:proofErr w:type="gramEnd"/>
      <w:r w:rsidRPr="00480D5A">
        <w:rPr>
          <w:sz w:val="24"/>
          <w:szCs w:val="24"/>
        </w:rPr>
        <w:t xml:space="preserve">) имеются небольшие выходы юрских пород, зажатые среди палеозойских отложений. Здесь отмечается угленосность юры на двух небольших изолированных участках. Других сведений в объяснительной записке не имеется. 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r w:rsidRPr="00480D5A">
        <w:rPr>
          <w:sz w:val="24"/>
          <w:szCs w:val="24"/>
        </w:rPr>
        <w:t xml:space="preserve">Поисковые работы 1970г., проведенные в бассейне </w:t>
      </w:r>
      <w:proofErr w:type="spellStart"/>
      <w:r w:rsidRPr="00480D5A">
        <w:rPr>
          <w:sz w:val="24"/>
          <w:szCs w:val="24"/>
        </w:rPr>
        <w:t>р.Текелик</w:t>
      </w:r>
      <w:proofErr w:type="spellEnd"/>
      <w:r w:rsidRPr="00480D5A">
        <w:rPr>
          <w:sz w:val="24"/>
          <w:szCs w:val="24"/>
        </w:rPr>
        <w:t xml:space="preserve"> (правый приток </w:t>
      </w:r>
      <w:proofErr w:type="spellStart"/>
      <w:r w:rsidRPr="00480D5A">
        <w:rPr>
          <w:sz w:val="24"/>
          <w:szCs w:val="24"/>
        </w:rPr>
        <w:t>р.</w:t>
      </w:r>
      <w:proofErr w:type="gramStart"/>
      <w:r w:rsidRPr="00480D5A">
        <w:rPr>
          <w:sz w:val="24"/>
          <w:szCs w:val="24"/>
        </w:rPr>
        <w:t>Кок</w:t>
      </w:r>
      <w:proofErr w:type="spellEnd"/>
      <w:r w:rsidRPr="00480D5A">
        <w:rPr>
          <w:sz w:val="24"/>
          <w:szCs w:val="24"/>
        </w:rPr>
        <w:t>-Су</w:t>
      </w:r>
      <w:proofErr w:type="gramEnd"/>
      <w:r w:rsidRPr="00480D5A">
        <w:rPr>
          <w:sz w:val="24"/>
          <w:szCs w:val="24"/>
        </w:rPr>
        <w:t>), показали отсутствие угля в пределах узкой полосы выходов юрских отложений. Здесь проведено 20п.км поисковых маршрутов и пройдены 3 канавы объемом 164.8м</w:t>
      </w:r>
      <w:r w:rsidRPr="00480D5A">
        <w:rPr>
          <w:sz w:val="24"/>
          <w:szCs w:val="24"/>
          <w:vertAlign w:val="superscript"/>
        </w:rPr>
        <w:t>3</w:t>
      </w:r>
      <w:r w:rsidRPr="00480D5A">
        <w:rPr>
          <w:sz w:val="24"/>
          <w:szCs w:val="24"/>
        </w:rPr>
        <w:t>.</w:t>
      </w:r>
    </w:p>
    <w:p w:rsidR="00480D5A" w:rsidRPr="00480D5A" w:rsidRDefault="00480D5A" w:rsidP="00480D5A">
      <w:pPr>
        <w:ind w:firstLine="708"/>
        <w:jc w:val="both"/>
        <w:rPr>
          <w:sz w:val="24"/>
          <w:szCs w:val="24"/>
        </w:rPr>
      </w:pPr>
      <w:r w:rsidRPr="00480D5A">
        <w:rPr>
          <w:sz w:val="24"/>
          <w:szCs w:val="24"/>
        </w:rPr>
        <w:t xml:space="preserve">Юрские отложения, отмеченные в обнажениях и канавах, представлены зеленовато-серыми </w:t>
      </w:r>
      <w:proofErr w:type="spellStart"/>
      <w:r w:rsidRPr="00480D5A">
        <w:rPr>
          <w:sz w:val="24"/>
          <w:szCs w:val="24"/>
        </w:rPr>
        <w:t>аргиллитоподобными</w:t>
      </w:r>
      <w:proofErr w:type="spellEnd"/>
      <w:r w:rsidRPr="00480D5A">
        <w:rPr>
          <w:sz w:val="24"/>
          <w:szCs w:val="24"/>
        </w:rPr>
        <w:t xml:space="preserve"> глинами с прослоями алевролитов. Мощность их, по-видимому, не превышает 100м, падение пород на юг (170-180</w:t>
      </w:r>
      <w:r w:rsidRPr="00480D5A">
        <w:rPr>
          <w:sz w:val="24"/>
          <w:szCs w:val="24"/>
          <w:vertAlign w:val="superscript"/>
        </w:rPr>
        <w:t>0</w:t>
      </w:r>
      <w:r w:rsidRPr="00480D5A">
        <w:rPr>
          <w:sz w:val="24"/>
          <w:szCs w:val="24"/>
        </w:rPr>
        <w:t>) под углом до 50-60</w:t>
      </w:r>
      <w:r w:rsidRPr="00480D5A">
        <w:rPr>
          <w:sz w:val="24"/>
          <w:szCs w:val="24"/>
          <w:vertAlign w:val="superscript"/>
        </w:rPr>
        <w:t>0</w:t>
      </w:r>
      <w:r w:rsidRPr="00480D5A">
        <w:rPr>
          <w:sz w:val="24"/>
          <w:szCs w:val="24"/>
        </w:rPr>
        <w:t xml:space="preserve">. Базальные слои, выше которых на других углепроявлениях, месторождениях встречаются угольные пласты, здесь не отмечены, т.е. разрез юры неполный, чем, возможно, и объясняется отсутствие угля. Меловые отложения состоят из красноцветных песчаников, </w:t>
      </w:r>
      <w:proofErr w:type="spellStart"/>
      <w:r w:rsidRPr="00480D5A">
        <w:rPr>
          <w:sz w:val="24"/>
          <w:szCs w:val="24"/>
        </w:rPr>
        <w:t>гравелитов</w:t>
      </w:r>
      <w:proofErr w:type="spellEnd"/>
      <w:r w:rsidRPr="00480D5A">
        <w:rPr>
          <w:sz w:val="24"/>
          <w:szCs w:val="24"/>
        </w:rPr>
        <w:t xml:space="preserve"> и </w:t>
      </w:r>
      <w:proofErr w:type="spellStart"/>
      <w:r w:rsidRPr="00480D5A">
        <w:rPr>
          <w:sz w:val="24"/>
          <w:szCs w:val="24"/>
        </w:rPr>
        <w:t>мелкогалечных</w:t>
      </w:r>
      <w:proofErr w:type="spellEnd"/>
      <w:r w:rsidRPr="00480D5A">
        <w:rPr>
          <w:sz w:val="24"/>
          <w:szCs w:val="24"/>
        </w:rPr>
        <w:t xml:space="preserve"> конгломератов, залегающих без видимого несогласия на юрских породах. Юрские отложения</w:t>
      </w:r>
    </w:p>
    <w:p w:rsidR="00480D5A" w:rsidRPr="00572FBF" w:rsidRDefault="00480D5A" w:rsidP="00480D5A">
      <w:pPr>
        <w:pStyle w:val="Style2"/>
        <w:widowControl/>
        <w:spacing w:line="240" w:lineRule="auto"/>
        <w:jc w:val="center"/>
        <w:rPr>
          <w:rStyle w:val="FontStyle16"/>
          <w:b/>
          <w:sz w:val="24"/>
          <w:szCs w:val="24"/>
        </w:rPr>
      </w:pPr>
      <w:r w:rsidRPr="00572FBF">
        <w:rPr>
          <w:rStyle w:val="FontStyle16"/>
          <w:b/>
          <w:sz w:val="24"/>
          <w:szCs w:val="24"/>
        </w:rPr>
        <w:t>3. Основные требования к пользованию объектом недр</w:t>
      </w:r>
    </w:p>
    <w:p w:rsidR="00480D5A" w:rsidRPr="00572FB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 xml:space="preserve">3.1. Основные требования к пользованию объектом недропользования предъявляются в соответствии с законодательством </w:t>
      </w:r>
      <w:proofErr w:type="spellStart"/>
      <w:r w:rsidRPr="00572FBF">
        <w:rPr>
          <w:rStyle w:val="FontStyle16"/>
          <w:sz w:val="24"/>
          <w:szCs w:val="24"/>
        </w:rPr>
        <w:t>Кыргызской</w:t>
      </w:r>
      <w:proofErr w:type="spellEnd"/>
      <w:r w:rsidRPr="00572FBF">
        <w:rPr>
          <w:rStyle w:val="FontStyle16"/>
          <w:sz w:val="24"/>
          <w:szCs w:val="24"/>
        </w:rPr>
        <w:t xml:space="preserve">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480D5A" w:rsidRPr="00572FB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3.2. Основными требованиями к пользованию лицензионной площадью являются: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480D5A" w:rsidRPr="00572FBF" w:rsidRDefault="00480D5A" w:rsidP="00480D5A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72FB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572FB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572FB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A103C0" w:rsidRDefault="00A103C0" w:rsidP="00A103C0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4. Время и место проведения аукциона: Аукцион пройдет 23 июня 2021 года в </w:t>
      </w:r>
      <w:proofErr w:type="spellStart"/>
      <w:r>
        <w:rPr>
          <w:rStyle w:val="FontStyle16"/>
          <w:sz w:val="24"/>
          <w:szCs w:val="24"/>
        </w:rPr>
        <w:t>с.Дароот-Коргон</w:t>
      </w:r>
      <w:proofErr w:type="spellEnd"/>
      <w:r>
        <w:rPr>
          <w:rStyle w:val="FontStyle16"/>
          <w:sz w:val="24"/>
          <w:szCs w:val="24"/>
        </w:rPr>
        <w:t xml:space="preserve"> в здании </w:t>
      </w:r>
      <w:proofErr w:type="spellStart"/>
      <w:r>
        <w:rPr>
          <w:rStyle w:val="FontStyle16"/>
          <w:sz w:val="24"/>
          <w:szCs w:val="24"/>
        </w:rPr>
        <w:t>райгосадминистрации</w:t>
      </w:r>
      <w:proofErr w:type="spellEnd"/>
      <w:r>
        <w:rPr>
          <w:rStyle w:val="FontStyle16"/>
          <w:sz w:val="24"/>
          <w:szCs w:val="24"/>
        </w:rPr>
        <w:t xml:space="preserve"> </w:t>
      </w:r>
      <w:proofErr w:type="spellStart"/>
      <w:r>
        <w:rPr>
          <w:rStyle w:val="FontStyle16"/>
          <w:sz w:val="24"/>
          <w:szCs w:val="24"/>
        </w:rPr>
        <w:t>Чон-Алайского</w:t>
      </w:r>
      <w:proofErr w:type="spellEnd"/>
      <w:r>
        <w:rPr>
          <w:rStyle w:val="FontStyle16"/>
          <w:sz w:val="24"/>
          <w:szCs w:val="24"/>
        </w:rPr>
        <w:t xml:space="preserve"> района </w:t>
      </w:r>
      <w:proofErr w:type="spellStart"/>
      <w:r>
        <w:rPr>
          <w:rStyle w:val="FontStyle16"/>
          <w:sz w:val="24"/>
          <w:szCs w:val="24"/>
        </w:rPr>
        <w:t>Ошской</w:t>
      </w:r>
      <w:proofErr w:type="spellEnd"/>
      <w:r>
        <w:rPr>
          <w:rStyle w:val="FontStyle16"/>
          <w:sz w:val="24"/>
          <w:szCs w:val="24"/>
        </w:rPr>
        <w:t xml:space="preserve"> области </w:t>
      </w:r>
      <w:proofErr w:type="spellStart"/>
      <w:r>
        <w:rPr>
          <w:rStyle w:val="FontStyle16"/>
          <w:sz w:val="24"/>
          <w:szCs w:val="24"/>
        </w:rPr>
        <w:t>Кыргызской</w:t>
      </w:r>
      <w:proofErr w:type="spellEnd"/>
      <w:r>
        <w:rPr>
          <w:rStyle w:val="FontStyle16"/>
          <w:sz w:val="24"/>
          <w:szCs w:val="24"/>
        </w:rPr>
        <w:t xml:space="preserve"> Республики.</w:t>
      </w:r>
    </w:p>
    <w:p w:rsidR="00A103C0" w:rsidRDefault="00A103C0" w:rsidP="00A103C0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lastRenderedPageBreak/>
        <w:t>Регистрация участников аукциона с 11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до 11</w:t>
      </w:r>
      <w:r>
        <w:rPr>
          <w:rStyle w:val="FontStyle16"/>
          <w:sz w:val="24"/>
          <w:szCs w:val="24"/>
          <w:vertAlign w:val="superscript"/>
        </w:rPr>
        <w:t>50</w:t>
      </w:r>
      <w:r>
        <w:rPr>
          <w:rStyle w:val="FontStyle16"/>
          <w:sz w:val="24"/>
          <w:szCs w:val="24"/>
        </w:rPr>
        <w:t xml:space="preserve"> часов. Начало аукциона в 12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часов. </w:t>
      </w:r>
    </w:p>
    <w:p w:rsidR="00A103C0" w:rsidRDefault="00A103C0" w:rsidP="00A103C0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5. Срок подачи заявок: Заявки принимаются с 4 мая 2021 года по 17 июня 2021 года включительно ежедневно в рабочие дни с 9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до 18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Управления лицензирования недропользования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sz w:val="24"/>
          <w:szCs w:val="24"/>
        </w:rPr>
        <w:t xml:space="preserve">, </w:t>
      </w:r>
      <w:proofErr w:type="spellStart"/>
      <w:r>
        <w:rPr>
          <w:rStyle w:val="FontStyle16"/>
          <w:sz w:val="24"/>
          <w:szCs w:val="24"/>
        </w:rPr>
        <w:t>каб</w:t>
      </w:r>
      <w:proofErr w:type="spellEnd"/>
      <w:r>
        <w:rPr>
          <w:rStyle w:val="FontStyle16"/>
          <w:sz w:val="24"/>
          <w:szCs w:val="24"/>
        </w:rPr>
        <w:t>. № 227.</w:t>
      </w:r>
    </w:p>
    <w:p w:rsidR="00A103C0" w:rsidRDefault="00A103C0" w:rsidP="00A103C0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6. Место и время ознакомления с порядком и условиями проведения аукциона: </w:t>
      </w:r>
    </w:p>
    <w:p w:rsidR="00A103C0" w:rsidRDefault="00A103C0" w:rsidP="00A103C0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Управления геологии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sz w:val="24"/>
          <w:szCs w:val="24"/>
        </w:rPr>
        <w:t>, кабинет № 210, ежедневно с 9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до 18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часов.</w:t>
      </w:r>
    </w:p>
    <w:p w:rsidR="00A103C0" w:rsidRDefault="00A103C0" w:rsidP="00A103C0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7. Для участия в аукционе заявитель лично или через доверенное лицо представляет организатору аукциона заявку до 18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17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>
        <w:rPr>
          <w:rFonts w:ascii="Times New Roman" w:hAnsi="Times New Roman" w:cs="Times New Roman"/>
          <w:sz w:val="24"/>
          <w:szCs w:val="24"/>
        </w:rPr>
        <w:t>www.gkpen.kg</w:t>
      </w:r>
      <w:r>
        <w:rPr>
          <w:rStyle w:val="FontStyle16"/>
          <w:sz w:val="24"/>
          <w:szCs w:val="24"/>
        </w:rPr>
        <w:t>.</w:t>
      </w:r>
    </w:p>
    <w:p w:rsidR="00480D5A" w:rsidRPr="00F5054A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Подача заявки по почте не допускается.</w:t>
      </w:r>
    </w:p>
    <w:p w:rsidR="00480D5A" w:rsidRPr="00F5054A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480D5A" w:rsidRPr="00F5054A" w:rsidRDefault="00480D5A" w:rsidP="00480D5A">
      <w:pPr>
        <w:pStyle w:val="1"/>
        <w:ind w:firstLine="540"/>
        <w:jc w:val="both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>К заявке прилагаются следующие документы: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-копии учредительных документов и свидетельства о государственной регистрации юридического лица;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свидетельства о государственной регистрации индивидуального предпринимателя;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документа о назначении исполнительного органа организации;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-доверенность на представителя, оформленная в соответствии с требованиями законодательства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гарантийного взноса;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сбора за участие в аукционе;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F5054A">
        <w:rPr>
          <w:sz w:val="24"/>
          <w:szCs w:val="24"/>
        </w:rPr>
        <w:t>апостилированную</w:t>
      </w:r>
      <w:proofErr w:type="spellEnd"/>
      <w:r w:rsidRPr="00F5054A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Компании, зарегистрированные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дополнительно </w:t>
      </w:r>
      <w:r w:rsidRPr="00F5054A">
        <w:rPr>
          <w:b/>
          <w:i/>
          <w:sz w:val="24"/>
          <w:szCs w:val="24"/>
        </w:rPr>
        <w:t>представляют справку налоговой службы об отсутствии налоговой задолженности</w:t>
      </w:r>
      <w:r w:rsidRPr="00F5054A">
        <w:rPr>
          <w:sz w:val="24"/>
          <w:szCs w:val="24"/>
        </w:rPr>
        <w:t>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5" w:anchor="pr2" w:history="1">
        <w:r w:rsidRPr="00F5054A">
          <w:rPr>
            <w:rStyle w:val="a5"/>
            <w:rFonts w:eastAsia="Arial Unicode MS"/>
            <w:sz w:val="24"/>
            <w:szCs w:val="24"/>
          </w:rPr>
          <w:t>приложению 2</w:t>
        </w:r>
      </w:hyperlink>
      <w:r w:rsidRPr="00F5054A">
        <w:rPr>
          <w:rFonts w:ascii="Times New Roman" w:hAnsi="Times New Roman" w:cs="Times New Roman"/>
          <w:sz w:val="24"/>
          <w:szCs w:val="24"/>
        </w:rPr>
        <w:t xml:space="preserve"> к настоящему Положению, с указанием ее регистрационного номера, даты и времени поступления.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4"/>
          <w:szCs w:val="24"/>
        </w:rPr>
      </w:pPr>
      <w:r w:rsidRPr="00F5054A">
        <w:rPr>
          <w:rStyle w:val="FontStyle16"/>
          <w:b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F5054A">
        <w:rPr>
          <w:b/>
          <w:i/>
        </w:rPr>
        <w:t>Кыргызской</w:t>
      </w:r>
      <w:proofErr w:type="spellEnd"/>
      <w:r w:rsidRPr="00F5054A">
        <w:rPr>
          <w:b/>
          <w:i/>
        </w:rPr>
        <w:t xml:space="preserve"> Республике долю участия в уставном капитале.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F5054A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sz w:val="24"/>
          <w:szCs w:val="24"/>
        </w:rPr>
        <w:t>Кыргызской</w:t>
      </w:r>
      <w:proofErr w:type="spellEnd"/>
      <w:r w:rsidRPr="00F5054A">
        <w:rPr>
          <w:rStyle w:val="FontStyle16"/>
          <w:sz w:val="24"/>
          <w:szCs w:val="24"/>
        </w:rPr>
        <w:t xml:space="preserve"> Республики.</w:t>
      </w:r>
    </w:p>
    <w:p w:rsidR="00853DFE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F5054A">
        <w:rPr>
          <w:rStyle w:val="FontStyle16"/>
          <w:sz w:val="24"/>
          <w:szCs w:val="24"/>
        </w:rPr>
        <w:t>9. Сбор за участие в аукционе в размере 1000</w:t>
      </w:r>
      <w:r w:rsidRPr="00F5054A">
        <w:rPr>
          <w:lang w:eastAsia="en-US"/>
        </w:rPr>
        <w:t>0</w:t>
      </w:r>
      <w:r w:rsidRPr="00F5054A">
        <w:rPr>
          <w:rStyle w:val="FontStyle16"/>
          <w:sz w:val="24"/>
          <w:szCs w:val="24"/>
        </w:rPr>
        <w:t xml:space="preserve"> сомов вносится заявителем на депозитный счет организатора аукциона: </w:t>
      </w:r>
      <w:r w:rsidR="00853DFE">
        <w:rPr>
          <w:rStyle w:val="FontStyle16"/>
          <w:rFonts w:eastAsia="Calibri"/>
          <w:sz w:val="26"/>
          <w:szCs w:val="26"/>
        </w:rPr>
        <w:t>М</w:t>
      </w:r>
      <w:r w:rsidR="00853DFE">
        <w:rPr>
          <w:sz w:val="26"/>
          <w:szCs w:val="26"/>
        </w:rPr>
        <w:t xml:space="preserve">инистерство энергетики и промышленности </w:t>
      </w:r>
      <w:proofErr w:type="spellStart"/>
      <w:r w:rsidR="00853DFE">
        <w:rPr>
          <w:sz w:val="26"/>
          <w:szCs w:val="26"/>
        </w:rPr>
        <w:t>Кыргызской</w:t>
      </w:r>
      <w:proofErr w:type="spellEnd"/>
      <w:r w:rsidR="00853DFE">
        <w:rPr>
          <w:sz w:val="26"/>
          <w:szCs w:val="26"/>
        </w:rPr>
        <w:t xml:space="preserve"> Республики.</w:t>
      </w:r>
      <w:r w:rsidR="00853DFE">
        <w:rPr>
          <w:rStyle w:val="FontStyle16"/>
          <w:rFonts w:eastAsia="Arial Unicode MS"/>
          <w:sz w:val="26"/>
          <w:szCs w:val="26"/>
        </w:rPr>
        <w:t xml:space="preserve"> 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F5054A">
        <w:rPr>
          <w:rStyle w:val="FontStyle16"/>
          <w:rFonts w:eastAsia="Arial Unicode MS"/>
          <w:sz w:val="24"/>
          <w:szCs w:val="24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572FBF">
        <w:rPr>
          <w:b/>
          <w:color w:val="FF0000"/>
          <w:sz w:val="24"/>
          <w:szCs w:val="24"/>
        </w:rPr>
        <w:tab/>
      </w:r>
      <w:r w:rsidRPr="00220511">
        <w:rPr>
          <w:b/>
          <w:sz w:val="24"/>
          <w:szCs w:val="24"/>
        </w:rPr>
        <w:t xml:space="preserve">Получатель: </w:t>
      </w:r>
      <w:bookmarkStart w:id="0" w:name="_GoBack"/>
      <w:bookmarkEnd w:id="0"/>
      <w:r w:rsidRPr="00220511">
        <w:rPr>
          <w:sz w:val="24"/>
          <w:szCs w:val="24"/>
        </w:rPr>
        <w:t>МЭП КР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Банк: </w:t>
      </w:r>
      <w:r w:rsidRPr="00220511">
        <w:rPr>
          <w:sz w:val="24"/>
          <w:szCs w:val="24"/>
        </w:rPr>
        <w:t>Центральное казначейство МФ КР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БИК: </w:t>
      </w:r>
      <w:r w:rsidRPr="00220511">
        <w:rPr>
          <w:sz w:val="24"/>
          <w:szCs w:val="24"/>
        </w:rPr>
        <w:t>440001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Расчетный счет: </w:t>
      </w:r>
      <w:r w:rsidRPr="00220511">
        <w:rPr>
          <w:sz w:val="24"/>
          <w:szCs w:val="24"/>
        </w:rPr>
        <w:t>4402032100002327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Код платежа: </w:t>
      </w:r>
      <w:r w:rsidRPr="00220511">
        <w:rPr>
          <w:sz w:val="24"/>
          <w:szCs w:val="24"/>
        </w:rPr>
        <w:t>14511900 «Прочие неналоговые доходы»</w:t>
      </w:r>
    </w:p>
    <w:p w:rsidR="00480D5A" w:rsidRPr="00220511" w:rsidRDefault="00480D5A" w:rsidP="00480D5A">
      <w:pPr>
        <w:tabs>
          <w:tab w:val="left" w:pos="1215"/>
        </w:tabs>
        <w:jc w:val="both"/>
        <w:rPr>
          <w:b/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Назначение платежа: </w:t>
      </w:r>
    </w:p>
    <w:p w:rsidR="00480D5A" w:rsidRPr="00220511" w:rsidRDefault="00480D5A" w:rsidP="00480D5A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 w:rsidRPr="00220511">
        <w:rPr>
          <w:sz w:val="24"/>
          <w:szCs w:val="24"/>
        </w:rPr>
        <w:t>гарантийный взнос за участие в аукционе_______________________</w:t>
      </w:r>
    </w:p>
    <w:p w:rsidR="00480D5A" w:rsidRPr="00572FBF" w:rsidRDefault="00480D5A" w:rsidP="00480D5A">
      <w:pPr>
        <w:pStyle w:val="a3"/>
        <w:numPr>
          <w:ilvl w:val="0"/>
          <w:numId w:val="3"/>
        </w:numPr>
        <w:ind w:left="0" w:firstLine="0"/>
        <w:jc w:val="both"/>
        <w:rPr>
          <w:color w:val="FF0000"/>
          <w:sz w:val="24"/>
          <w:szCs w:val="24"/>
        </w:rPr>
      </w:pPr>
      <w:r w:rsidRPr="00220511">
        <w:rPr>
          <w:sz w:val="24"/>
          <w:szCs w:val="24"/>
        </w:rPr>
        <w:t>или сбор за участие в аукционе_______________________________</w:t>
      </w:r>
    </w:p>
    <w:p w:rsidR="00480D5A" w:rsidRPr="00572FBF" w:rsidRDefault="00480D5A" w:rsidP="00480D5A">
      <w:pPr>
        <w:pStyle w:val="Style2"/>
        <w:widowControl/>
        <w:spacing w:line="240" w:lineRule="auto"/>
        <w:rPr>
          <w:rStyle w:val="FontStyle16"/>
          <w:color w:val="FF0000"/>
          <w:sz w:val="24"/>
          <w:szCs w:val="24"/>
        </w:rPr>
      </w:pPr>
    </w:p>
    <w:p w:rsidR="00480D5A" w:rsidRPr="00933BE7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 xml:space="preserve"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</w:t>
      </w:r>
      <w:r w:rsidRPr="00933BE7">
        <w:rPr>
          <w:rStyle w:val="FontStyle16"/>
          <w:sz w:val="24"/>
          <w:szCs w:val="24"/>
        </w:rPr>
        <w:t>течение 30 банковских дней.</w:t>
      </w:r>
    </w:p>
    <w:p w:rsidR="00480D5A" w:rsidRPr="00933BE7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933BE7">
        <w:rPr>
          <w:rStyle w:val="FontStyle16"/>
          <w:sz w:val="24"/>
          <w:szCs w:val="24"/>
        </w:rPr>
        <w:t xml:space="preserve">10. Гарантийный взнос в сумме </w:t>
      </w:r>
      <w:r w:rsidR="00933BE7" w:rsidRPr="00933BE7">
        <w:rPr>
          <w:rStyle w:val="FontStyle16"/>
          <w:sz w:val="24"/>
          <w:szCs w:val="24"/>
        </w:rPr>
        <w:t>890</w:t>
      </w:r>
      <w:r w:rsidRPr="00933BE7">
        <w:rPr>
          <w:rStyle w:val="FontStyle16"/>
          <w:sz w:val="24"/>
          <w:szCs w:val="24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480D5A" w:rsidRPr="00933BE7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933BE7">
        <w:rPr>
          <w:rStyle w:val="FontStyle16"/>
          <w:sz w:val="24"/>
          <w:szCs w:val="24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480D5A" w:rsidRPr="00933BE7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933BE7">
        <w:rPr>
          <w:rStyle w:val="FontStyle16"/>
          <w:sz w:val="24"/>
          <w:szCs w:val="24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480D5A" w:rsidRPr="00933BE7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933BE7">
        <w:rPr>
          <w:rStyle w:val="FontStyle16"/>
          <w:sz w:val="24"/>
          <w:szCs w:val="24"/>
        </w:rPr>
        <w:t xml:space="preserve">11. Стартовая цена объекта аукциона составляет </w:t>
      </w:r>
      <w:r w:rsidR="00933BE7" w:rsidRPr="00933BE7">
        <w:rPr>
          <w:rStyle w:val="FontStyle16"/>
          <w:sz w:val="24"/>
          <w:szCs w:val="24"/>
        </w:rPr>
        <w:t>630</w:t>
      </w:r>
      <w:r w:rsidRPr="00933BE7">
        <w:rPr>
          <w:rStyle w:val="FontStyle16"/>
          <w:sz w:val="24"/>
          <w:szCs w:val="24"/>
        </w:rPr>
        <w:t xml:space="preserve"> долларов США.</w:t>
      </w:r>
    </w:p>
    <w:p w:rsidR="00480D5A" w:rsidRPr="00933BE7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933BE7">
        <w:rPr>
          <w:rStyle w:val="FontStyle16"/>
          <w:sz w:val="24"/>
          <w:szCs w:val="24"/>
        </w:rPr>
        <w:t xml:space="preserve">12. Шаг аукциона устанавливается в размере </w:t>
      </w:r>
      <w:r w:rsidR="00933BE7" w:rsidRPr="00933BE7">
        <w:rPr>
          <w:rStyle w:val="FontStyle16"/>
          <w:sz w:val="24"/>
          <w:szCs w:val="24"/>
        </w:rPr>
        <w:t>60</w:t>
      </w:r>
      <w:r w:rsidRPr="00933BE7">
        <w:rPr>
          <w:rStyle w:val="FontStyle16"/>
          <w:sz w:val="24"/>
          <w:szCs w:val="24"/>
        </w:rPr>
        <w:t xml:space="preserve"> дол</w:t>
      </w:r>
      <w:r w:rsidR="00933BE7" w:rsidRPr="00933BE7">
        <w:rPr>
          <w:rStyle w:val="FontStyle16"/>
          <w:sz w:val="24"/>
          <w:szCs w:val="24"/>
        </w:rPr>
        <w:t>ларов США, максимальный шаг – 63</w:t>
      </w:r>
      <w:r w:rsidRPr="00933BE7">
        <w:rPr>
          <w:rStyle w:val="FontStyle16"/>
          <w:sz w:val="24"/>
          <w:szCs w:val="24"/>
        </w:rPr>
        <w:t>00 долларов США.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13. Аукцион признается несостоявшимся в следующих случаях: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1) при отсутствии заявок на участие в аукционе, либо если подана только одна заявка;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2) к участию в аукционе допущен только один участник, либо никто не допущен;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lastRenderedPageBreak/>
        <w:t>3) для участия в аукционе зарегистрировался только один участник или никто не зарегистрировался;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4) участниками аукциона не предложена цена выше стартовой.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480D5A" w:rsidRPr="00572FBF" w:rsidRDefault="00480D5A" w:rsidP="00480D5A">
      <w:pPr>
        <w:tabs>
          <w:tab w:val="left" w:pos="518"/>
          <w:tab w:val="left" w:pos="1620"/>
        </w:tabs>
        <w:ind w:firstLine="540"/>
        <w:jc w:val="both"/>
        <w:rPr>
          <w:color w:val="FF0000"/>
          <w:sz w:val="24"/>
          <w:szCs w:val="24"/>
        </w:rPr>
      </w:pPr>
      <w:r w:rsidRPr="0076710F">
        <w:rPr>
          <w:sz w:val="24"/>
          <w:szCs w:val="24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480D5A" w:rsidRPr="00572FBF" w:rsidRDefault="00480D5A" w:rsidP="00480D5A">
      <w:pPr>
        <w:ind w:firstLine="720"/>
        <w:jc w:val="center"/>
        <w:outlineLvl w:val="0"/>
        <w:rPr>
          <w:b/>
          <w:color w:val="FF0000"/>
          <w:sz w:val="24"/>
          <w:szCs w:val="24"/>
        </w:rPr>
      </w:pPr>
    </w:p>
    <w:p w:rsidR="00480D5A" w:rsidRPr="00572FBF" w:rsidRDefault="00480D5A" w:rsidP="00480D5A">
      <w:pPr>
        <w:rPr>
          <w:color w:val="FF0000"/>
          <w:sz w:val="24"/>
          <w:szCs w:val="24"/>
        </w:rPr>
      </w:pPr>
    </w:p>
    <w:p w:rsidR="00BF14BD" w:rsidRPr="00943CDD" w:rsidRDefault="00BF14BD" w:rsidP="00943CDD">
      <w:pPr>
        <w:ind w:right="-1"/>
        <w:jc w:val="both"/>
        <w:rPr>
          <w:color w:val="FF0000"/>
        </w:rPr>
      </w:pPr>
    </w:p>
    <w:sectPr w:rsidR="00BF14BD" w:rsidRPr="0094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029A3"/>
    <w:multiLevelType w:val="hybridMultilevel"/>
    <w:tmpl w:val="0AF234F0"/>
    <w:lvl w:ilvl="0" w:tplc="2A6244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CC8"/>
    <w:rsid w:val="00063715"/>
    <w:rsid w:val="00480D5A"/>
    <w:rsid w:val="005D44CF"/>
    <w:rsid w:val="00853DFE"/>
    <w:rsid w:val="00933BE7"/>
    <w:rsid w:val="00943CDD"/>
    <w:rsid w:val="00A103C0"/>
    <w:rsid w:val="00AF3E09"/>
    <w:rsid w:val="00B17CC8"/>
    <w:rsid w:val="00BF14BD"/>
    <w:rsid w:val="00C049E7"/>
    <w:rsid w:val="00FF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C2A7DC"/>
  <w15:chartTrackingRefBased/>
  <w15:docId w15:val="{875D5231-D450-4FF1-91A4-67673B86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943CDD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943CDD"/>
    <w:rPr>
      <w:rFonts w:ascii="Times New Roman" w:eastAsia="Calibri" w:hAnsi="Times New Roman" w:cs="Times New Roman"/>
      <w:sz w:val="28"/>
      <w:szCs w:val="28"/>
    </w:rPr>
  </w:style>
  <w:style w:type="paragraph" w:customStyle="1" w:styleId="222">
    <w:name w:val="222"/>
    <w:basedOn w:val="a3"/>
    <w:link w:val="2220"/>
    <w:qFormat/>
    <w:rsid w:val="005D44CF"/>
    <w:pPr>
      <w:numPr>
        <w:numId w:val="1"/>
      </w:numPr>
      <w:tabs>
        <w:tab w:val="left" w:pos="1134"/>
      </w:tabs>
      <w:ind w:left="0"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2220">
    <w:name w:val="222 Знак"/>
    <w:basedOn w:val="a0"/>
    <w:link w:val="222"/>
    <w:rsid w:val="005D44CF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5D44CF"/>
    <w:pPr>
      <w:ind w:left="720"/>
      <w:contextualSpacing/>
    </w:pPr>
  </w:style>
  <w:style w:type="character" w:customStyle="1" w:styleId="FontStyle16">
    <w:name w:val="Font Style16"/>
    <w:rsid w:val="00480D5A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480D5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480D5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480D5A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480D5A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480D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User\AppData\Local\Temp\Toktom\38759b4f-1bb3-404f-9d30-f3caf77c6654\docume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2017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2021-04-30T04:15:00Z</dcterms:created>
  <dcterms:modified xsi:type="dcterms:W3CDTF">2021-05-03T06:18:00Z</dcterms:modified>
</cp:coreProperties>
</file>