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8C" w:rsidRDefault="00377C8C" w:rsidP="00377C8C">
      <w:pPr>
        <w:pStyle w:val="tkTekst"/>
        <w:ind w:firstLine="0"/>
        <w:jc w:val="right"/>
      </w:pPr>
      <w:r>
        <w:t>"Приложение 5</w:t>
      </w:r>
    </w:p>
    <w:p w:rsidR="00377C8C" w:rsidRDefault="00377C8C" w:rsidP="00377C8C">
      <w:pPr>
        <w:pStyle w:val="tkTekst"/>
      </w:pPr>
      <w:r>
        <w:t>Форма</w:t>
      </w:r>
    </w:p>
    <w:p w:rsidR="00377C8C" w:rsidRDefault="00377C8C" w:rsidP="00377C8C">
      <w:pPr>
        <w:pStyle w:val="tkNazvanie"/>
      </w:pPr>
      <w:r>
        <w:t>ИНФОРМАЦИЯ</w:t>
      </w:r>
      <w:r>
        <w:br/>
        <w:t>(сведения) о бенефициарах недропользователей и/или заявителей на получение права пользования недрами</w:t>
      </w:r>
    </w:p>
    <w:p w:rsidR="00377C8C" w:rsidRDefault="00377C8C" w:rsidP="00377C8C">
      <w:pPr>
        <w:pStyle w:val="tkZagolovok5"/>
      </w:pPr>
      <w:r>
        <w:t>Раздел 1. Информация (сведения) о недропользователе и/или заявителе на получение права пользования недрами:</w:t>
      </w:r>
    </w:p>
    <w:p w:rsidR="00377C8C" w:rsidRDefault="00377C8C" w:rsidP="00377C8C">
      <w:pPr>
        <w:pStyle w:val="tkTekst"/>
      </w:pPr>
      <w:r>
        <w:t>1. Полное наименование (ФИО) недропользователя и/или заявителя на получение права пользования недрами:</w:t>
      </w:r>
    </w:p>
    <w:p w:rsidR="00377C8C" w:rsidRDefault="00377C8C" w:rsidP="00377C8C">
      <w:pPr>
        <w:pStyle w:val="tkTekst"/>
      </w:pPr>
      <w:r>
        <w:t>_______________________________________________________________________________</w:t>
      </w:r>
    </w:p>
    <w:p w:rsidR="00377C8C" w:rsidRDefault="00377C8C" w:rsidP="00377C8C">
      <w:pPr>
        <w:pStyle w:val="tkTekst"/>
      </w:pPr>
      <w:r>
        <w:t>2. Юридический адрес:</w:t>
      </w:r>
    </w:p>
    <w:p w:rsidR="00377C8C" w:rsidRDefault="00377C8C" w:rsidP="00377C8C">
      <w:pPr>
        <w:pStyle w:val="tkTekst"/>
      </w:pPr>
      <w:r>
        <w:t>_______________________________________________________________________________</w:t>
      </w:r>
    </w:p>
    <w:p w:rsidR="00377C8C" w:rsidRDefault="00377C8C" w:rsidP="00377C8C">
      <w:pPr>
        <w:pStyle w:val="tkTekst"/>
      </w:pPr>
      <w:r>
        <w:t>3. Дата первичной государственной регистрации, орган и номер государственной регистрации:</w:t>
      </w:r>
    </w:p>
    <w:p w:rsidR="00377C8C" w:rsidRDefault="00377C8C" w:rsidP="00377C8C">
      <w:pPr>
        <w:pStyle w:val="tkTekst"/>
      </w:pPr>
      <w:r>
        <w:t>_______________________________________________________________________________</w:t>
      </w:r>
    </w:p>
    <w:p w:rsidR="00377C8C" w:rsidRDefault="00377C8C" w:rsidP="00377C8C">
      <w:pPr>
        <w:pStyle w:val="tkTekst"/>
      </w:pPr>
      <w:r>
        <w:t>4. ИНН (ПИН) (заполняется недропользователями/заявителями, зарегистрированными в Кыргызской Республике):</w:t>
      </w:r>
    </w:p>
    <w:p w:rsidR="00377C8C" w:rsidRDefault="00377C8C" w:rsidP="00377C8C">
      <w:pPr>
        <w:pStyle w:val="tkTekst"/>
      </w:pPr>
      <w:r>
        <w:t>_______________________________________________________________________________</w:t>
      </w:r>
    </w:p>
    <w:p w:rsidR="00377C8C" w:rsidRDefault="00377C8C" w:rsidP="00377C8C">
      <w:pPr>
        <w:pStyle w:val="tkTekst"/>
      </w:pPr>
      <w:r>
        <w:t>5. ФИО, должность руководителя:</w:t>
      </w:r>
    </w:p>
    <w:p w:rsidR="00377C8C" w:rsidRDefault="00377C8C" w:rsidP="00377C8C">
      <w:pPr>
        <w:pStyle w:val="tkTekst"/>
      </w:pPr>
      <w:r>
        <w:t>_______________________________________________________________________________</w:t>
      </w:r>
    </w:p>
    <w:p w:rsidR="00377C8C" w:rsidRDefault="00377C8C" w:rsidP="00377C8C">
      <w:pPr>
        <w:pStyle w:val="tkTekst"/>
        <w:spacing w:after="120"/>
      </w:pPr>
      <w:r>
        <w:t>6. Имеются ли у недропользователя и/или заявителя на получение права пользования недрами бенефициары, отвечающие признакам, определенным пунктом 1 статьи 4 Закона Кыргызской Республики "О недрах"?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4221"/>
        <w:gridCol w:w="638"/>
      </w:tblGrid>
      <w:tr w:rsidR="00377C8C" w:rsidTr="00377C8C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</w:pPr>
            <w:r>
              <w:rPr>
                <w:rFonts w:ascii="Segoe UI Symbol" w:hAnsi="Segoe UI Symbol" w:cs="Segoe UI Symbol"/>
              </w:rPr>
              <w:t>☐</w:t>
            </w:r>
            <w:r>
              <w:t>  Да (отметить галочкой)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center"/>
            </w:pPr>
            <w:r>
              <w:t>____________________________________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left"/>
            </w:pPr>
            <w:r>
              <w:t>М.П.</w:t>
            </w:r>
          </w:p>
        </w:tc>
      </w:tr>
      <w:tr w:rsidR="00377C8C" w:rsidTr="00377C8C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</w:pPr>
            <w: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center"/>
            </w:pPr>
            <w: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left"/>
            </w:pPr>
            <w:r>
              <w:t> </w:t>
            </w:r>
          </w:p>
        </w:tc>
      </w:tr>
      <w:tr w:rsidR="00377C8C" w:rsidTr="00377C8C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 Нет (отметить галочкой)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center"/>
            </w:pPr>
            <w:r>
              <w:t>___________________________________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left"/>
            </w:pPr>
            <w:r>
              <w:t>М.П.</w:t>
            </w:r>
          </w:p>
        </w:tc>
      </w:tr>
      <w:tr w:rsidR="00377C8C" w:rsidTr="00377C8C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</w:pPr>
            <w: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center"/>
            </w:pPr>
            <w: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center"/>
            </w:pPr>
            <w:r>
              <w:t> </w:t>
            </w:r>
          </w:p>
        </w:tc>
      </w:tr>
    </w:tbl>
    <w:p w:rsidR="00377C8C" w:rsidRDefault="00377C8C" w:rsidP="00377C8C">
      <w:pPr>
        <w:pStyle w:val="tkZagolovok5"/>
        <w:spacing w:after="120"/>
      </w:pPr>
      <w:r>
        <w:t>Раздел 2. Информация (сведения) о бенефициарах недропользователя и/или заявителя на получение права пользования недрами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580"/>
        <w:gridCol w:w="1425"/>
        <w:gridCol w:w="1220"/>
        <w:gridCol w:w="1886"/>
        <w:gridCol w:w="1753"/>
        <w:gridCol w:w="1293"/>
      </w:tblGrid>
      <w:tr w:rsidR="00377C8C" w:rsidTr="00377C8C">
        <w:tc>
          <w:tcPr>
            <w:tcW w:w="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ablica"/>
              <w:jc w:val="center"/>
            </w:pPr>
            <w:r>
              <w:t>№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ablica"/>
              <w:jc w:val="center"/>
            </w:pPr>
            <w:r>
              <w:t>ФИО бенефициара (либо полное наименование государства, являющегося бенефициаром)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ablica"/>
              <w:jc w:val="center"/>
            </w:pPr>
            <w:r>
              <w:t>Доля участия/акций (прямо и косвенно) (в процентах)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ablica"/>
              <w:jc w:val="center"/>
            </w:pPr>
            <w:r>
              <w:t>Доля голосов в высшем органе управления (прямо и косвенно) (в процентах)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ablica"/>
              <w:jc w:val="center"/>
            </w:pPr>
            <w:r>
              <w:t>Полномочия по назначению/отзыву членов органов управления (прямо и косвенно) (да/нет)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ablica"/>
              <w:jc w:val="center"/>
            </w:pPr>
            <w:r>
              <w:t>Паспортные данные (дата и год рождения, гражданство, номер, дата и орган выдачи документа, удостоверяющего личность)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ablica"/>
              <w:jc w:val="center"/>
            </w:pPr>
            <w:r>
              <w:t>Контактный адрес, контактный номер телефона, адрес электронной почты)</w:t>
            </w:r>
          </w:p>
        </w:tc>
      </w:tr>
      <w:tr w:rsidR="00377C8C" w:rsidTr="00377C8C"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ablica"/>
              <w:jc w:val="center"/>
            </w:pPr>
            <w:r>
              <w:t>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ablica"/>
            </w:pPr>
            <w:r>
              <w:t> </w:t>
            </w:r>
          </w:p>
          <w:p w:rsidR="00CF20DB" w:rsidRDefault="00CF20DB">
            <w:pPr>
              <w:pStyle w:val="tkTablica"/>
            </w:pPr>
          </w:p>
          <w:p w:rsidR="00756523" w:rsidRDefault="00756523">
            <w:pPr>
              <w:pStyle w:val="tkTablica"/>
            </w:pPr>
            <w:bookmarkStart w:id="0" w:name="_GoBack"/>
            <w:bookmarkEnd w:id="0"/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ablica"/>
            </w:pPr>
            <w: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ablica"/>
            </w:pPr>
            <w: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ablica"/>
            </w:pPr>
            <w: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ablica"/>
            </w:pPr>
            <w: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ablica"/>
            </w:pPr>
            <w:r>
              <w:t> </w:t>
            </w:r>
          </w:p>
        </w:tc>
      </w:tr>
    </w:tbl>
    <w:p w:rsidR="00377C8C" w:rsidRDefault="00377C8C" w:rsidP="00377C8C">
      <w:pPr>
        <w:pStyle w:val="tkTekst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6"/>
        <w:gridCol w:w="638"/>
      </w:tblGrid>
      <w:tr w:rsidR="00377C8C" w:rsidTr="00377C8C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</w:pPr>
            <w:r>
              <w:t>_________________________________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left"/>
            </w:pPr>
            <w:r>
              <w:t>М.П.</w:t>
            </w:r>
          </w:p>
        </w:tc>
      </w:tr>
      <w:tr w:rsidR="00377C8C" w:rsidTr="00377C8C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center"/>
            </w:pPr>
            <w:r>
              <w:lastRenderedPageBreak/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</w:pPr>
            <w:r>
              <w:t> </w:t>
            </w:r>
          </w:p>
        </w:tc>
      </w:tr>
    </w:tbl>
    <w:p w:rsidR="00377C8C" w:rsidRDefault="00377C8C" w:rsidP="00377C8C">
      <w:pPr>
        <w:pStyle w:val="tkZagolovok5"/>
      </w:pPr>
      <w:r>
        <w:t>Раздел 3. Информация (сведения) о бенефициарах, имеющих признаки публичного должностного лица</w:t>
      </w:r>
    </w:p>
    <w:p w:rsidR="00377C8C" w:rsidRDefault="00377C8C" w:rsidP="00377C8C">
      <w:pPr>
        <w:pStyle w:val="tkTekst"/>
      </w:pPr>
      <w:r>
        <w:t>1. Имеются ли среди бенефициаров недропользователя и/или заявителя на получение права пользования недрами публичные должностные лица, обладающие в соответствии с Законом Кыргызской Республики "О противодействии финансированию террористической деятельности и легализации (отмыванию) преступных доходов" признаками одного из следующих лиц:</w:t>
      </w:r>
    </w:p>
    <w:p w:rsidR="00377C8C" w:rsidRDefault="00377C8C" w:rsidP="00377C8C">
      <w:pPr>
        <w:pStyle w:val="tkTekst"/>
      </w:pPr>
      <w:r>
        <w:t>1) иностранное публичное должностное лицо - лицо, выполняющее или выполнявшее значительные государственные или политические функции (публичные функции) в иностранном государстве (главы государств или правительств, высшие должностные лица в правительстве и иных государственных органах, судах, вооруженных силах, на государственных предприятиях, а также видные политические деятели, в том числе видные деятели политических партий); и/или</w:t>
      </w:r>
    </w:p>
    <w:p w:rsidR="00377C8C" w:rsidRDefault="00377C8C" w:rsidP="00377C8C">
      <w:pPr>
        <w:pStyle w:val="tkTekst"/>
      </w:pPr>
      <w:r>
        <w:t>2) национальное публичное должностное лицо - лицо, занимающее или занимавшее политическую и специальную государственную должность или политическую муниципальную должность в Кыргызской Республике, предусмотренную Реестром государственных и муниципальных должностей Кыргызской Республики, утверждаемым Президентом Кыргызской Республики, а также высшее руководство государственных корпораций, видные политические деятели, в том числе видные деятели политических партий; и/или</w:t>
      </w:r>
    </w:p>
    <w:p w:rsidR="00377C8C" w:rsidRDefault="00377C8C" w:rsidP="00377C8C">
      <w:pPr>
        <w:pStyle w:val="tkTekst"/>
        <w:spacing w:after="120"/>
      </w:pPr>
      <w:r>
        <w:t>3) публичное должностное лицо международной организации - высшее должностное лицо международной организации, которому доверены или были доверены важные функции международной организацией (руководители, заместители руководителей и члены правления международной организации или лица, занимающие эквивалентные должности в международной организации)?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4221"/>
        <w:gridCol w:w="638"/>
      </w:tblGrid>
      <w:tr w:rsidR="00377C8C" w:rsidTr="00377C8C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</w:pPr>
            <w:r>
              <w:rPr>
                <w:rFonts w:ascii="Segoe UI Symbol" w:hAnsi="Segoe UI Symbol" w:cs="Segoe UI Symbol"/>
              </w:rPr>
              <w:t>☐</w:t>
            </w:r>
            <w:r>
              <w:t>  Да (отметить галочкой)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center"/>
            </w:pPr>
            <w:r>
              <w:t>____________________________________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left"/>
            </w:pPr>
            <w:r>
              <w:t>М.П.</w:t>
            </w:r>
          </w:p>
        </w:tc>
      </w:tr>
      <w:tr w:rsidR="00377C8C" w:rsidTr="00377C8C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</w:pPr>
            <w: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center"/>
            </w:pPr>
            <w: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left"/>
            </w:pPr>
            <w:r>
              <w:t> </w:t>
            </w:r>
          </w:p>
        </w:tc>
      </w:tr>
      <w:tr w:rsidR="00377C8C" w:rsidTr="00377C8C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 Нет (отметить галочкой)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center"/>
            </w:pPr>
            <w:r>
              <w:t>___________________________________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left"/>
            </w:pPr>
            <w:r>
              <w:t>М.П.</w:t>
            </w:r>
          </w:p>
        </w:tc>
      </w:tr>
      <w:tr w:rsidR="00377C8C" w:rsidTr="00377C8C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</w:pPr>
            <w: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center"/>
            </w:pPr>
            <w: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center"/>
            </w:pPr>
            <w:r>
              <w:t> </w:t>
            </w:r>
          </w:p>
        </w:tc>
      </w:tr>
    </w:tbl>
    <w:p w:rsidR="00377C8C" w:rsidRDefault="00377C8C" w:rsidP="00377C8C">
      <w:pPr>
        <w:pStyle w:val="tkTekst"/>
        <w:spacing w:before="120"/>
      </w:pPr>
      <w:r>
        <w:t>2. В случае наличия публичных должностных лиц, указать следующую информацию (сведения):</w:t>
      </w:r>
    </w:p>
    <w:p w:rsidR="00377C8C" w:rsidRDefault="00377C8C" w:rsidP="00377C8C">
      <w:pPr>
        <w:pStyle w:val="tkTekst"/>
      </w:pPr>
      <w:r>
        <w:t>1) Ф.И.О. бенефициара - публичного должностного лица:</w:t>
      </w:r>
    </w:p>
    <w:p w:rsidR="00377C8C" w:rsidRDefault="00377C8C" w:rsidP="00377C8C">
      <w:pPr>
        <w:pStyle w:val="tkTekst"/>
      </w:pPr>
      <w:r>
        <w:t>_______________________________________________________________________________</w:t>
      </w:r>
    </w:p>
    <w:p w:rsidR="00377C8C" w:rsidRDefault="00377C8C" w:rsidP="00377C8C">
      <w:pPr>
        <w:pStyle w:val="tkTekst"/>
      </w:pPr>
      <w:r>
        <w:t>2) Должность бенефициара - публичного должностного лица:</w:t>
      </w:r>
    </w:p>
    <w:p w:rsidR="00377C8C" w:rsidRDefault="00377C8C" w:rsidP="00377C8C">
      <w:pPr>
        <w:pStyle w:val="tkTekst"/>
      </w:pPr>
      <w:r>
        <w:t>_______________________________________________________________________________</w:t>
      </w:r>
    </w:p>
    <w:p w:rsidR="00377C8C" w:rsidRDefault="00377C8C" w:rsidP="00377C8C">
      <w:pPr>
        <w:pStyle w:val="tkTekst"/>
      </w:pPr>
      <w:r>
        <w:t>3) Дата получения должности: ____/____/____</w:t>
      </w:r>
    </w:p>
    <w:p w:rsidR="00377C8C" w:rsidRDefault="00377C8C" w:rsidP="00377C8C">
      <w:pPr>
        <w:pStyle w:val="tkTekst"/>
        <w:spacing w:after="120"/>
      </w:pPr>
      <w:r>
        <w:t>4) Дата оставления должности (если применимо): ____/____/____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6"/>
        <w:gridCol w:w="638"/>
      </w:tblGrid>
      <w:tr w:rsidR="00377C8C" w:rsidTr="00377C8C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</w:pPr>
            <w:r>
              <w:t>_________________________________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left"/>
            </w:pPr>
            <w:r>
              <w:t>М.П.</w:t>
            </w:r>
          </w:p>
        </w:tc>
      </w:tr>
      <w:tr w:rsidR="00377C8C" w:rsidTr="00377C8C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center"/>
            </w:pPr>
            <w: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</w:pPr>
            <w:r>
              <w:t> </w:t>
            </w:r>
          </w:p>
        </w:tc>
      </w:tr>
    </w:tbl>
    <w:p w:rsidR="00377C8C" w:rsidRDefault="00377C8C" w:rsidP="00377C8C">
      <w:pPr>
        <w:pStyle w:val="tkZagolovok5"/>
      </w:pPr>
      <w:r>
        <w:t>Раздел 4. Информация (сведения) о публичных компаниях</w:t>
      </w:r>
    </w:p>
    <w:p w:rsidR="00377C8C" w:rsidRDefault="00377C8C" w:rsidP="00377C8C">
      <w:pPr>
        <w:pStyle w:val="tkTekst"/>
        <w:spacing w:after="120"/>
      </w:pPr>
      <w:r>
        <w:t xml:space="preserve">1. </w:t>
      </w:r>
      <w:proofErr w:type="gramStart"/>
      <w:r>
        <w:t>Являются ли недропользователь и/или заявитель на получение права пользования недрами либо их акционеры или участники (включая вышестоящих прямых или косвенных акционеров или участников недропользователя и/или заявителя на получение права пользования недрами) публичной компанией, акции которой торгуются на действующей регулируемой фондовой бирже в Кыргызской Республике или иностранном государстве (далее - публичная компания)?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4221"/>
        <w:gridCol w:w="638"/>
      </w:tblGrid>
      <w:tr w:rsidR="00377C8C" w:rsidTr="00377C8C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</w:pPr>
            <w:r>
              <w:rPr>
                <w:rFonts w:ascii="Segoe UI Symbol" w:hAnsi="Segoe UI Symbol" w:cs="Segoe UI Symbol"/>
              </w:rPr>
              <w:t>☐</w:t>
            </w:r>
            <w:r>
              <w:t>  Да (отметить галочкой)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center"/>
            </w:pPr>
            <w:r>
              <w:t>____________________________________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left"/>
            </w:pPr>
            <w:r>
              <w:t>М.П.</w:t>
            </w:r>
          </w:p>
        </w:tc>
      </w:tr>
      <w:tr w:rsidR="00377C8C" w:rsidTr="00377C8C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</w:pPr>
            <w: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center"/>
            </w:pPr>
            <w: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left"/>
            </w:pPr>
            <w:r>
              <w:t> </w:t>
            </w:r>
          </w:p>
        </w:tc>
      </w:tr>
      <w:tr w:rsidR="00377C8C" w:rsidTr="00377C8C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</w:pPr>
            <w:r>
              <w:rPr>
                <w:rFonts w:ascii="Segoe UI Symbol" w:hAnsi="Segoe UI Symbol" w:cs="Segoe UI Symbol"/>
              </w:rPr>
              <w:lastRenderedPageBreak/>
              <w:t>☐</w:t>
            </w:r>
            <w:r>
              <w:t xml:space="preserve">  Нет (отметить галочкой)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center"/>
            </w:pPr>
            <w:r>
              <w:t>___________________________________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left"/>
            </w:pPr>
            <w:r>
              <w:t>М.П.</w:t>
            </w:r>
          </w:p>
        </w:tc>
      </w:tr>
      <w:tr w:rsidR="00377C8C" w:rsidTr="00377C8C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</w:pPr>
            <w: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center"/>
            </w:pPr>
            <w: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center"/>
            </w:pPr>
            <w:r>
              <w:t> </w:t>
            </w:r>
          </w:p>
        </w:tc>
      </w:tr>
    </w:tbl>
    <w:p w:rsidR="00377C8C" w:rsidRDefault="00377C8C" w:rsidP="00377C8C">
      <w:pPr>
        <w:pStyle w:val="tkTekst"/>
        <w:spacing w:before="120" w:after="120"/>
      </w:pPr>
      <w:r>
        <w:t>2. В случае наличия указать следующую информацию (сведения):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796"/>
        <w:gridCol w:w="1310"/>
        <w:gridCol w:w="1124"/>
        <w:gridCol w:w="1727"/>
        <w:gridCol w:w="1367"/>
        <w:gridCol w:w="1853"/>
      </w:tblGrid>
      <w:tr w:rsidR="00377C8C" w:rsidTr="00377C8C"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ablica"/>
              <w:jc w:val="center"/>
            </w:pPr>
            <w:r>
              <w:t>№</w:t>
            </w:r>
          </w:p>
        </w:tc>
        <w:tc>
          <w:tcPr>
            <w:tcW w:w="9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ablica"/>
              <w:jc w:val="center"/>
            </w:pPr>
            <w:r>
              <w:t>Наименование и юридический адрес публичной компании (прямо или косвенно владеющей долями участия/акциями недропользователя, заявителя)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ablica"/>
              <w:jc w:val="center"/>
            </w:pPr>
            <w:r>
              <w:t>Доля участия/акций (прямо и косвенно) (в процентах)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ablica"/>
              <w:jc w:val="center"/>
            </w:pPr>
            <w:r>
              <w:t>Доля голосов в высшем органе управления (прямо и косвенно) (в процентах)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ablica"/>
              <w:jc w:val="center"/>
            </w:pPr>
            <w:r>
              <w:t>Полномочия по назначению/отзыву членов органов управления (прямо и косвенно) (да/нет)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ablica"/>
              <w:jc w:val="center"/>
            </w:pPr>
            <w:r>
              <w:t>Наименование фондовой биржи и ссылка на веб-сайт фондовой биржи</w:t>
            </w:r>
          </w:p>
        </w:tc>
        <w:tc>
          <w:tcPr>
            <w:tcW w:w="9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ablica"/>
              <w:jc w:val="center"/>
            </w:pPr>
            <w:r>
              <w:t>Идентификационный код публичной компании на фондовой бирже и ссылка на веб-страницу публичной компании на веб-сайте фондовой биржи</w:t>
            </w:r>
          </w:p>
        </w:tc>
      </w:tr>
      <w:tr w:rsidR="00377C8C" w:rsidTr="00377C8C"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ablica"/>
              <w:jc w:val="center"/>
            </w:pPr>
            <w:r>
              <w:t>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ablica"/>
            </w:pPr>
            <w: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ablica"/>
            </w:pPr>
            <w: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ablica"/>
            </w:pPr>
            <w: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ablica"/>
            </w:pPr>
            <w: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ablica"/>
            </w:pPr>
            <w: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ablica"/>
            </w:pPr>
            <w:r>
              <w:t> </w:t>
            </w:r>
          </w:p>
        </w:tc>
      </w:tr>
    </w:tbl>
    <w:p w:rsidR="00377C8C" w:rsidRDefault="00377C8C" w:rsidP="00377C8C">
      <w:pPr>
        <w:pStyle w:val="tkTekst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6"/>
        <w:gridCol w:w="638"/>
      </w:tblGrid>
      <w:tr w:rsidR="00377C8C" w:rsidTr="00377C8C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</w:pPr>
            <w:r>
              <w:t>_________________________________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left"/>
            </w:pPr>
            <w:r>
              <w:t>М.П.</w:t>
            </w:r>
          </w:p>
        </w:tc>
      </w:tr>
      <w:tr w:rsidR="00377C8C" w:rsidTr="00377C8C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center"/>
            </w:pPr>
            <w: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</w:pPr>
            <w:r>
              <w:t> </w:t>
            </w:r>
          </w:p>
        </w:tc>
      </w:tr>
    </w:tbl>
    <w:p w:rsidR="00377C8C" w:rsidRDefault="00377C8C" w:rsidP="00377C8C">
      <w:pPr>
        <w:pStyle w:val="tkZagolovok5"/>
      </w:pPr>
      <w:r>
        <w:t>Раздел 5. Подтверждение и подпись недропользователя и/или заявителя на получение права пользования недрами</w:t>
      </w:r>
    </w:p>
    <w:p w:rsidR="00377C8C" w:rsidRDefault="00377C8C" w:rsidP="00377C8C">
      <w:pPr>
        <w:pStyle w:val="tkTekst"/>
      </w:pPr>
      <w:r>
        <w:t>Недропользователь и/или заявитель на получение права пользования недрами и нижеподписавшееся уполномоченное должностное лицо подтверждают, что при представлении настоящей информации получено согласие бенефициара(-</w:t>
      </w:r>
      <w:proofErr w:type="spellStart"/>
      <w:r>
        <w:t>ов</w:t>
      </w:r>
      <w:proofErr w:type="spellEnd"/>
      <w:r>
        <w:t>) на обработку его(их) персональных данных в соответствии с требованиями законодательства Кыргызской Республики об информации персонального характера, а также вступивших в установленном законом порядке в силу международных договоров, участницей которых является Кыргызская Республика. Согласие бенефициара(-</w:t>
      </w:r>
      <w:proofErr w:type="spellStart"/>
      <w:r>
        <w:t>ов</w:t>
      </w:r>
      <w:proofErr w:type="spellEnd"/>
      <w:r>
        <w:t>) предоставлено на осуществление любых действий в отношении его(их) персональных данных, включая (без ограничения) сбор, обработку, запись, систематизацию, накопление, актуализацию, хранение, распространение (в том числе, передачу третьим лицам), включение их данных в общедоступные массивы персональных данных (в том числе на официальном Интернет-сайте уполномоченного государственного органа по недропользованию), трансграничную передачу персональных данных, а также осуществление любых иных действий с персональными данными, предусмотренных законодательством Кыргызской Республики об информации персонального характера, а также вступившими в установленном законом порядке в силу международными договорами, участницей которых является Кыргызская Республика.</w:t>
      </w:r>
    </w:p>
    <w:p w:rsidR="00377C8C" w:rsidRDefault="00377C8C" w:rsidP="00377C8C">
      <w:pPr>
        <w:pStyle w:val="tkTekst"/>
      </w:pPr>
      <w:r>
        <w:t>Недропользователь и/или заявитель на получение права пользования недрами и нижеподписавшееся уполномоченное должностное лицо подтверждают, что информация (сведения) о бенефициарах, указанная в настоящей форме, является полной, точной и достоверной. За непредставление и представление недостоверной информации (сведений) о бенефициарах недропользователь и/или заявитель на получение права пользования недрами и нижеподписавшееся уполномоченное должностное лицо несут ответственность в соответствии с Законом Кыргызской Республики "О недрах".</w:t>
      </w:r>
    </w:p>
    <w:p w:rsidR="00377C8C" w:rsidRDefault="00377C8C" w:rsidP="00377C8C">
      <w:pPr>
        <w:pStyle w:val="tkTekst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4332"/>
        <w:gridCol w:w="589"/>
      </w:tblGrid>
      <w:tr w:rsidR="00377C8C" w:rsidTr="00377C8C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</w:pPr>
            <w: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left"/>
            </w:pPr>
            <w:r>
              <w:t>_____________________________________</w:t>
            </w:r>
          </w:p>
        </w:tc>
        <w:tc>
          <w:tcPr>
            <w:tcW w:w="0" w:type="auto"/>
            <w:hideMark/>
          </w:tcPr>
          <w:p w:rsidR="00377C8C" w:rsidRDefault="00377C8C">
            <w:pPr>
              <w:pStyle w:val="tkTekst"/>
              <w:ind w:firstLine="0"/>
              <w:jc w:val="left"/>
            </w:pPr>
            <w:r>
              <w:t xml:space="preserve"> М.П.   </w:t>
            </w:r>
          </w:p>
        </w:tc>
      </w:tr>
      <w:tr w:rsidR="00377C8C" w:rsidTr="00377C8C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</w:pPr>
            <w: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center"/>
            </w:pPr>
            <w:r>
              <w:t>(подпись)</w:t>
            </w:r>
          </w:p>
        </w:tc>
        <w:tc>
          <w:tcPr>
            <w:tcW w:w="0" w:type="auto"/>
            <w:hideMark/>
          </w:tcPr>
          <w:p w:rsidR="00377C8C" w:rsidRDefault="00377C8C">
            <w:pPr>
              <w:pStyle w:val="tkTekst"/>
              <w:ind w:firstLine="0"/>
              <w:jc w:val="center"/>
            </w:pPr>
            <w:r>
              <w:t> </w:t>
            </w:r>
          </w:p>
        </w:tc>
      </w:tr>
      <w:tr w:rsidR="00377C8C" w:rsidTr="00377C8C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</w:pPr>
            <w:r>
              <w:t>ФИО: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left"/>
            </w:pPr>
            <w:r>
              <w:t>_____________________________________</w:t>
            </w:r>
          </w:p>
        </w:tc>
        <w:tc>
          <w:tcPr>
            <w:tcW w:w="0" w:type="auto"/>
            <w:hideMark/>
          </w:tcPr>
          <w:p w:rsidR="00377C8C" w:rsidRDefault="00377C8C">
            <w:pPr>
              <w:pStyle w:val="tkTekst"/>
              <w:ind w:firstLine="0"/>
              <w:jc w:val="left"/>
            </w:pPr>
            <w:r>
              <w:t> </w:t>
            </w:r>
          </w:p>
        </w:tc>
      </w:tr>
      <w:tr w:rsidR="00377C8C" w:rsidTr="00377C8C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</w:pPr>
            <w:r>
              <w:t>Должность: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left"/>
            </w:pPr>
            <w:r>
              <w:t>_____________________________________</w:t>
            </w:r>
          </w:p>
        </w:tc>
        <w:tc>
          <w:tcPr>
            <w:tcW w:w="0" w:type="auto"/>
            <w:hideMark/>
          </w:tcPr>
          <w:p w:rsidR="00377C8C" w:rsidRDefault="00377C8C">
            <w:pPr>
              <w:pStyle w:val="tkTekst"/>
              <w:ind w:firstLine="0"/>
              <w:jc w:val="left"/>
            </w:pPr>
            <w:r>
              <w:t> </w:t>
            </w:r>
          </w:p>
        </w:tc>
      </w:tr>
      <w:tr w:rsidR="00377C8C" w:rsidTr="00377C8C">
        <w:tc>
          <w:tcPr>
            <w:tcW w:w="0" w:type="auto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</w:pPr>
            <w:r>
              <w:t>Дата: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C8C" w:rsidRDefault="00377C8C">
            <w:pPr>
              <w:pStyle w:val="tkTekst"/>
              <w:ind w:firstLine="0"/>
              <w:jc w:val="left"/>
            </w:pPr>
            <w:r>
              <w:t>______/______/________</w:t>
            </w:r>
          </w:p>
        </w:tc>
        <w:tc>
          <w:tcPr>
            <w:tcW w:w="0" w:type="auto"/>
            <w:hideMark/>
          </w:tcPr>
          <w:p w:rsidR="00377C8C" w:rsidRDefault="00377C8C">
            <w:pPr>
              <w:pStyle w:val="tkTekst"/>
              <w:ind w:firstLine="0"/>
              <w:jc w:val="left"/>
            </w:pPr>
            <w:r>
              <w:t> </w:t>
            </w:r>
          </w:p>
        </w:tc>
      </w:tr>
    </w:tbl>
    <w:p w:rsidR="00377C8C" w:rsidRDefault="00377C8C" w:rsidP="00377C8C">
      <w:pPr>
        <w:pStyle w:val="tkTekst"/>
      </w:pPr>
      <w:r>
        <w:lastRenderedPageBreak/>
        <w:t> </w:t>
      </w:r>
    </w:p>
    <w:p w:rsidR="00377C8C" w:rsidRDefault="00377C8C" w:rsidP="00377C8C">
      <w:pPr>
        <w:pStyle w:val="tkTekst"/>
      </w:pPr>
      <w:r>
        <w:t>Примечание:</w:t>
      </w:r>
    </w:p>
    <w:p w:rsidR="00377C8C" w:rsidRDefault="00377C8C" w:rsidP="00377C8C">
      <w:pPr>
        <w:pStyle w:val="tkTekst"/>
      </w:pPr>
      <w:r>
        <w:t>1. В случае если у недропользователя и/или заявителя на получение права пользования недрами имеются бенефициары, отвечающие признакам, определенным пунктом 1 статьи 4 Закона Кыргызской Республики "О недрах", заполняются разделы 1-5 настоящей формы.</w:t>
      </w:r>
    </w:p>
    <w:p w:rsidR="00377C8C" w:rsidRDefault="00377C8C" w:rsidP="00377C8C">
      <w:pPr>
        <w:pStyle w:val="tkTekst"/>
      </w:pPr>
      <w:r>
        <w:t>2. В случае если у недропользователя и/или заявителя на получение права пользования недрами отсутствуют бенефициары, отвечающие признакам, определенным пунктом 1 статьи 4 Закона Кыргызской Республики "О недрах", заполняются разделы 1 и 5 настоящей формы.</w:t>
      </w:r>
    </w:p>
    <w:p w:rsidR="00377C8C" w:rsidRDefault="00377C8C" w:rsidP="00377C8C">
      <w:pPr>
        <w:pStyle w:val="tkTekst"/>
      </w:pPr>
      <w:r>
        <w:t xml:space="preserve">3. </w:t>
      </w:r>
      <w:proofErr w:type="gramStart"/>
      <w:r>
        <w:t>В случае если недропользователь и/или заявитель на получение права пользования недрами либо их акционеры или участники (включая вышестоящих прямых или косвенных акционеров или участников недропользователя и/или заявителя на получение права пользования недрами) являются публичной компанией, акции которой торгуются на действующей регулируемой фондовой бирже в Кыргызской Республике или иностранном государстве, вместо раздела 2 заполняется раздел 4 настоящей формы.</w:t>
      </w:r>
      <w:proofErr w:type="gramEnd"/>
    </w:p>
    <w:p w:rsidR="00377C8C" w:rsidRDefault="00377C8C" w:rsidP="00377C8C">
      <w:pPr>
        <w:pStyle w:val="tkTekst"/>
      </w:pPr>
      <w:r>
        <w:t>4. Перечень информации (сведений) о бенефициарах, подлежащий опубликованию на официальном Интернет-сайте уполномоченного государственного органа по недропользованию, определен в пунктах 21-11 - 21-12 Положения о порядке лицензирования недропользования, утвержденного настоящим постановлением Правительства Кыргызской Республики.</w:t>
      </w:r>
    </w:p>
    <w:p w:rsidR="00377C8C" w:rsidRDefault="00377C8C" w:rsidP="00377C8C">
      <w:pPr>
        <w:pStyle w:val="tkTekst"/>
      </w:pPr>
      <w:r>
        <w:t>5. Если какую-либо информацию (сведения) невозможно разместить полностью в соответствующем разделе настоящей формы, такая информация (сведения) о бенефициарах представляется по той же форме на отдельном (дополнительном) листе.".</w:t>
      </w:r>
    </w:p>
    <w:p w:rsidR="004C5EE6" w:rsidRDefault="004C5EE6"/>
    <w:sectPr w:rsidR="004C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8C"/>
    <w:rsid w:val="00377C8C"/>
    <w:rsid w:val="004C5EE6"/>
    <w:rsid w:val="00617807"/>
    <w:rsid w:val="00756523"/>
    <w:rsid w:val="00CF20DB"/>
    <w:rsid w:val="00EC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8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5">
    <w:name w:val="_Заголовок Статья (tkZagolovok5)"/>
    <w:basedOn w:val="a"/>
    <w:rsid w:val="00377C8C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377C8C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377C8C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377C8C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8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5">
    <w:name w:val="_Заголовок Статья (tkZagolovok5)"/>
    <w:basedOn w:val="a"/>
    <w:rsid w:val="00377C8C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377C8C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377C8C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377C8C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Цой</dc:creator>
  <cp:keywords/>
  <dc:description/>
  <cp:lastModifiedBy>admin</cp:lastModifiedBy>
  <cp:revision>4</cp:revision>
  <cp:lastPrinted>2021-12-10T10:03:00Z</cp:lastPrinted>
  <dcterms:created xsi:type="dcterms:W3CDTF">2020-10-22T10:59:00Z</dcterms:created>
  <dcterms:modified xsi:type="dcterms:W3CDTF">2022-01-12T10:31:00Z</dcterms:modified>
</cp:coreProperties>
</file>