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35920" w14:textId="3C8A5BD9" w:rsidR="003816F0" w:rsidRPr="00250CDB" w:rsidRDefault="00250CDB" w:rsidP="003816F0">
      <w:pPr>
        <w:spacing w:after="0" w:line="240" w:lineRule="auto"/>
        <w:jc w:val="right"/>
        <w:rPr>
          <w:color w:val="000000" w:themeColor="text1"/>
          <w:lang w:val="ky-KG"/>
        </w:rPr>
      </w:pPr>
      <w:proofErr w:type="spellStart"/>
      <w:r w:rsidRPr="007876E5">
        <w:rPr>
          <w:color w:val="000000" w:themeColor="text1"/>
        </w:rPr>
        <w:t>Д</w:t>
      </w:r>
      <w:r w:rsidR="003816F0" w:rsidRPr="007876E5">
        <w:rPr>
          <w:color w:val="000000" w:themeColor="text1"/>
        </w:rPr>
        <w:t>олбоор</w:t>
      </w:r>
      <w:proofErr w:type="spellEnd"/>
    </w:p>
    <w:p w14:paraId="65BEFD89" w14:textId="77777777" w:rsidR="003816F0" w:rsidRPr="007876E5" w:rsidRDefault="003816F0" w:rsidP="003816F0">
      <w:pPr>
        <w:spacing w:after="0" w:line="240" w:lineRule="auto"/>
        <w:rPr>
          <w:color w:val="000000" w:themeColor="text1"/>
        </w:rPr>
      </w:pPr>
    </w:p>
    <w:p w14:paraId="6B115399" w14:textId="77777777" w:rsidR="003816F0" w:rsidRPr="007876E5" w:rsidRDefault="003816F0" w:rsidP="003816F0">
      <w:pPr>
        <w:spacing w:after="0" w:line="240" w:lineRule="auto"/>
        <w:jc w:val="center"/>
        <w:rPr>
          <w:b/>
          <w:bCs/>
          <w:color w:val="000000" w:themeColor="text1"/>
        </w:rPr>
      </w:pPr>
      <w:r w:rsidRPr="007876E5">
        <w:rPr>
          <w:b/>
          <w:bCs/>
          <w:color w:val="000000" w:themeColor="text1"/>
        </w:rPr>
        <w:t>КЫРГЫЗ РЕСПУБЛИКАСЫНЫН МЫЙЗАМЫ</w:t>
      </w:r>
    </w:p>
    <w:p w14:paraId="12C104D4" w14:textId="77777777" w:rsidR="003816F0" w:rsidRPr="007876E5" w:rsidRDefault="003816F0" w:rsidP="003816F0">
      <w:pPr>
        <w:spacing w:after="0" w:line="240" w:lineRule="auto"/>
        <w:jc w:val="center"/>
        <w:rPr>
          <w:b/>
          <w:bCs/>
          <w:color w:val="000000" w:themeColor="text1"/>
        </w:rPr>
      </w:pPr>
    </w:p>
    <w:p w14:paraId="11E2F064" w14:textId="77777777" w:rsidR="003816F0" w:rsidRPr="007876E5" w:rsidRDefault="003816F0" w:rsidP="003816F0">
      <w:pPr>
        <w:spacing w:after="0" w:line="240" w:lineRule="auto"/>
        <w:jc w:val="center"/>
        <w:rPr>
          <w:b/>
          <w:bCs/>
          <w:color w:val="000000" w:themeColor="text1"/>
        </w:rPr>
      </w:pPr>
      <w:r w:rsidRPr="007876E5">
        <w:rPr>
          <w:b/>
          <w:bCs/>
          <w:color w:val="000000" w:themeColor="text1"/>
        </w:rPr>
        <w:t>КЫРГЫЗ РЕСПУБЛИКАСЫНДА</w:t>
      </w:r>
    </w:p>
    <w:p w14:paraId="4A2CE8B8" w14:textId="734B42EE" w:rsidR="003816F0" w:rsidRPr="007876E5" w:rsidRDefault="003816F0" w:rsidP="003816F0">
      <w:pPr>
        <w:spacing w:after="0" w:line="240" w:lineRule="auto"/>
        <w:jc w:val="center"/>
        <w:rPr>
          <w:b/>
          <w:bCs/>
          <w:color w:val="000000" w:themeColor="text1"/>
        </w:rPr>
      </w:pPr>
      <w:r w:rsidRPr="007876E5">
        <w:rPr>
          <w:b/>
          <w:bCs/>
          <w:color w:val="000000" w:themeColor="text1"/>
        </w:rPr>
        <w:t xml:space="preserve">ЖЕР КАЗЫНАСЫН ПАЙДАЛАНУУ </w:t>
      </w:r>
      <w:r w:rsidR="002864F3">
        <w:rPr>
          <w:b/>
          <w:bCs/>
          <w:color w:val="000000" w:themeColor="text1"/>
          <w:lang w:val="ky-KG"/>
        </w:rPr>
        <w:t xml:space="preserve">МАСЕЛЕЛЕРИ </w:t>
      </w:r>
      <w:r w:rsidRPr="007876E5">
        <w:rPr>
          <w:b/>
          <w:bCs/>
          <w:color w:val="000000" w:themeColor="text1"/>
        </w:rPr>
        <w:t>ТУРАЛУУ</w:t>
      </w:r>
    </w:p>
    <w:p w14:paraId="37E8C41E" w14:textId="77777777" w:rsidR="003816F0" w:rsidRPr="007876E5" w:rsidRDefault="003816F0" w:rsidP="003816F0">
      <w:pPr>
        <w:spacing w:after="0" w:line="240" w:lineRule="auto"/>
        <w:jc w:val="center"/>
        <w:rPr>
          <w:color w:val="000000" w:themeColor="text1"/>
        </w:rPr>
      </w:pPr>
    </w:p>
    <w:p w14:paraId="6174FBAA" w14:textId="16746CD6" w:rsidR="00D72F64" w:rsidRPr="007876E5" w:rsidRDefault="003816F0" w:rsidP="00D72F6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</w:t>
      </w:r>
      <w:proofErr w:type="spellEnd"/>
      <w:r w:rsidR="00450FE7">
        <w:rPr>
          <w:color w:val="000000" w:themeColor="text1"/>
        </w:rPr>
        <w:t xml:space="preserve"> 2022-жылдын 1-январынан </w:t>
      </w:r>
      <w:proofErr w:type="spellStart"/>
      <w:r w:rsidRPr="007876E5">
        <w:rPr>
          <w:color w:val="000000" w:themeColor="text1"/>
        </w:rPr>
        <w:t>тартып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колдонууга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Pr="007876E5">
        <w:rPr>
          <w:color w:val="000000" w:themeColor="text1"/>
        </w:rPr>
        <w:t>.</w:t>
      </w:r>
    </w:p>
    <w:p w14:paraId="7F29D2C0" w14:textId="5FE796C0" w:rsidR="003816F0" w:rsidRPr="007876E5" w:rsidRDefault="003816F0" w:rsidP="00D72F6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кодексине</w:t>
      </w:r>
      <w:proofErr w:type="spellEnd"/>
      <w:r w:rsidR="00D72F64" w:rsidRPr="007876E5">
        <w:rPr>
          <w:color w:val="000000" w:themeColor="text1"/>
          <w:lang w:val="ky-KG"/>
        </w:rPr>
        <w:t xml:space="preserve"> төмөнкүдөй өзгөртүүлөр киргизилсин</w:t>
      </w:r>
      <w:r w:rsidRPr="007876E5">
        <w:rPr>
          <w:color w:val="000000" w:themeColor="text1"/>
        </w:rPr>
        <w:t>:</w:t>
      </w:r>
    </w:p>
    <w:p w14:paraId="028704DE" w14:textId="311EC796" w:rsidR="003816F0" w:rsidRPr="007876E5" w:rsidRDefault="00040083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</w:t>
      </w:r>
      <w:r w:rsidR="003816F0" w:rsidRPr="007876E5">
        <w:rPr>
          <w:color w:val="000000" w:themeColor="text1"/>
        </w:rPr>
        <w:t xml:space="preserve">28-статья </w:t>
      </w:r>
      <w:proofErr w:type="spellStart"/>
      <w:r w:rsidR="003816F0" w:rsidRPr="007876E5">
        <w:rPr>
          <w:color w:val="000000" w:themeColor="text1"/>
        </w:rPr>
        <w:t>төмөнкүдөй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редакцияда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баяндалсын</w:t>
      </w:r>
      <w:proofErr w:type="spellEnd"/>
      <w:r w:rsidR="003816F0" w:rsidRPr="007876E5">
        <w:rPr>
          <w:color w:val="000000" w:themeColor="text1"/>
        </w:rPr>
        <w:t xml:space="preserve">: </w:t>
      </w:r>
    </w:p>
    <w:p w14:paraId="10D26888" w14:textId="174138BE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28-статья.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участокторун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берүү</w:t>
      </w:r>
      <w:proofErr w:type="spellEnd"/>
    </w:p>
    <w:p w14:paraId="7300DF81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1.</w:t>
      </w:r>
      <w:r w:rsidRPr="007876E5">
        <w:rPr>
          <w:color w:val="000000" w:themeColor="text1"/>
        </w:rPr>
        <w:tab/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участоктору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мөөнөтүнө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убактылуу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гана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берилиши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мүмкүн</w:t>
      </w:r>
      <w:proofErr w:type="spellEnd"/>
      <w:r w:rsidRPr="007876E5">
        <w:rPr>
          <w:color w:val="000000" w:themeColor="text1"/>
        </w:rPr>
        <w:t>.</w:t>
      </w:r>
    </w:p>
    <w:p w14:paraId="038B4E41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2.</w:t>
      </w:r>
      <w:r w:rsidRPr="007876E5">
        <w:rPr>
          <w:color w:val="000000" w:themeColor="text1"/>
        </w:rPr>
        <w:tab/>
      </w:r>
      <w:proofErr w:type="spellStart"/>
      <w:r w:rsidRPr="007876E5">
        <w:rPr>
          <w:color w:val="000000" w:themeColor="text1"/>
        </w:rPr>
        <w:t>Геологиялык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издөө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геологиялык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чалгындоо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жүргүзүү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ажыратуу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күбөлөндүрүүчү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документтерди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тариздөө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талап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кылынбайт</w:t>
      </w:r>
      <w:proofErr w:type="spellEnd"/>
      <w:r w:rsidRPr="007876E5">
        <w:rPr>
          <w:color w:val="000000" w:themeColor="text1"/>
        </w:rPr>
        <w:t>.</w:t>
      </w:r>
    </w:p>
    <w:p w14:paraId="1245C6CB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Геологиялык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картаны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түзүүдө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региондук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геологиялык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геофизикалык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башка </w:t>
      </w:r>
      <w:proofErr w:type="spellStart"/>
      <w:r w:rsidRPr="007876E5">
        <w:rPr>
          <w:color w:val="000000" w:themeColor="text1"/>
        </w:rPr>
        <w:t>илимий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изилдөөлөрдө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ажыратуу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күбөлөндүрүүчү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документтерди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тариздөө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ошондой</w:t>
      </w:r>
      <w:proofErr w:type="spellEnd"/>
      <w:r w:rsidRPr="007876E5">
        <w:rPr>
          <w:color w:val="000000" w:themeColor="text1"/>
        </w:rPr>
        <w:t xml:space="preserve"> эле </w:t>
      </w:r>
      <w:proofErr w:type="spellStart"/>
      <w:r w:rsidRPr="007876E5">
        <w:rPr>
          <w:color w:val="000000" w:themeColor="text1"/>
        </w:rPr>
        <w:t>жерге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ээсинин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макулдугун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талап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кылынбайт</w:t>
      </w:r>
      <w:proofErr w:type="spellEnd"/>
      <w:r w:rsidRPr="007876E5">
        <w:rPr>
          <w:color w:val="000000" w:themeColor="text1"/>
        </w:rPr>
        <w:t xml:space="preserve">. </w:t>
      </w:r>
    </w:p>
    <w:p w14:paraId="19E80F8C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3.</w:t>
      </w:r>
      <w:r w:rsidRPr="007876E5">
        <w:rPr>
          <w:color w:val="000000" w:themeColor="text1"/>
        </w:rPr>
        <w:tab/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инфратүзүм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объекттерин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куруу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курууда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ошондой</w:t>
      </w:r>
      <w:proofErr w:type="spellEnd"/>
      <w:r w:rsidRPr="007876E5">
        <w:rPr>
          <w:color w:val="000000" w:themeColor="text1"/>
        </w:rPr>
        <w:t xml:space="preserve"> эле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иштетүүгө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байланышпаган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астындагы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курулуштарды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курууда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пайдаланууда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өзгөчө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айыл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чарба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жерлерин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өзгөчө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корголуучу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жаратылыш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аймактарын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кошпогондо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жерлердин</w:t>
      </w:r>
      <w:proofErr w:type="spellEnd"/>
      <w:r w:rsidRPr="007876E5">
        <w:rPr>
          <w:color w:val="000000" w:themeColor="text1"/>
        </w:rPr>
        <w:t xml:space="preserve"> башка </w:t>
      </w:r>
      <w:proofErr w:type="spellStart"/>
      <w:r w:rsidRPr="007876E5">
        <w:rPr>
          <w:color w:val="000000" w:themeColor="text1"/>
        </w:rPr>
        <w:t>категориясына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которуу</w:t>
      </w:r>
      <w:proofErr w:type="spellEnd"/>
      <w:r w:rsidRPr="007876E5">
        <w:rPr>
          <w:color w:val="000000" w:themeColor="text1"/>
        </w:rPr>
        <w:t xml:space="preserve"> (</w:t>
      </w:r>
      <w:proofErr w:type="spellStart"/>
      <w:r w:rsidRPr="007876E5">
        <w:rPr>
          <w:color w:val="000000" w:themeColor="text1"/>
        </w:rPr>
        <w:t>трансформациялоо</w:t>
      </w:r>
      <w:proofErr w:type="spellEnd"/>
      <w:r w:rsidRPr="007876E5">
        <w:rPr>
          <w:color w:val="000000" w:themeColor="text1"/>
        </w:rPr>
        <w:t xml:space="preserve">) </w:t>
      </w:r>
      <w:proofErr w:type="spellStart"/>
      <w:r w:rsidRPr="007876E5">
        <w:rPr>
          <w:color w:val="000000" w:themeColor="text1"/>
        </w:rPr>
        <w:t>талап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кылынбайт</w:t>
      </w:r>
      <w:proofErr w:type="spellEnd"/>
      <w:r w:rsidRPr="007876E5">
        <w:rPr>
          <w:color w:val="000000" w:themeColor="text1"/>
        </w:rPr>
        <w:t>.</w:t>
      </w:r>
    </w:p>
    <w:p w14:paraId="76A9315E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  <w:lang w:val="ky-KG"/>
        </w:rPr>
        <w:t xml:space="preserve">Жер казынасын пайдалануучуга пайдалуу кендерди иштетүү жана инфратүзүм объекттерин, жана </w:t>
      </w:r>
      <w:proofErr w:type="spellStart"/>
      <w:r w:rsidRPr="007876E5">
        <w:rPr>
          <w:color w:val="000000" w:themeColor="text1"/>
        </w:rPr>
        <w:t>ошондой</w:t>
      </w:r>
      <w:proofErr w:type="spellEnd"/>
      <w:r w:rsidRPr="007876E5">
        <w:rPr>
          <w:color w:val="000000" w:themeColor="text1"/>
        </w:rPr>
        <w:t xml:space="preserve"> эле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иштетүүгө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байланышпаган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астындагы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курулуштарды</w:t>
      </w:r>
      <w:proofErr w:type="spellEnd"/>
      <w:r w:rsidRPr="007876E5">
        <w:rPr>
          <w:color w:val="000000" w:themeColor="text1"/>
          <w:lang w:val="ky-KG"/>
        </w:rPr>
        <w:t xml:space="preserve"> куруу үчүн берилген жер участоктору жер казынасын пайдалануучуга убактылуу пайдалануу үчүн берилген.</w:t>
      </w:r>
    </w:p>
    <w:p w14:paraId="53D7D63D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4.</w:t>
      </w:r>
      <w:r w:rsidRPr="007876E5">
        <w:rPr>
          <w:color w:val="000000" w:themeColor="text1"/>
        </w:rPr>
        <w:tab/>
        <w:t xml:space="preserve">Жеке </w:t>
      </w:r>
      <w:proofErr w:type="spellStart"/>
      <w:r w:rsidRPr="007876E5">
        <w:rPr>
          <w:color w:val="000000" w:themeColor="text1"/>
        </w:rPr>
        <w:t>менчиктеги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участоктору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келишимдин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негизинде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</w:t>
      </w:r>
      <w:bookmarkStart w:id="0" w:name="_GoBack"/>
      <w:bookmarkEnd w:id="0"/>
      <w:r w:rsidRPr="007876E5">
        <w:rPr>
          <w:color w:val="000000" w:themeColor="text1"/>
        </w:rPr>
        <w:t>ануучуга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участогунун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ээси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тарабынан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берилиши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мүмкүн</w:t>
      </w:r>
      <w:proofErr w:type="spellEnd"/>
      <w:r w:rsidRPr="007876E5">
        <w:rPr>
          <w:color w:val="000000" w:themeColor="text1"/>
        </w:rPr>
        <w:t>.</w:t>
      </w:r>
    </w:p>
    <w:p w14:paraId="1A42BC00" w14:textId="1E29DFA2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5.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участокторун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берүүнүн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өзгөчөлүктөрү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айыл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чарба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токой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чарбасынын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жоготуулары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жоготулган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компенсациялар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чыккан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иштетүүнүн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шарттары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="00040083" w:rsidRPr="007876E5">
        <w:rPr>
          <w:color w:val="000000" w:themeColor="text1"/>
        </w:rPr>
        <w:t>жөнүндө</w:t>
      </w:r>
      <w:proofErr w:type="spellEnd"/>
      <w:r w:rsidR="00040083" w:rsidRPr="007876E5">
        <w:rPr>
          <w:color w:val="000000" w:themeColor="text1"/>
        </w:rPr>
        <w:t xml:space="preserve"> </w:t>
      </w:r>
      <w:proofErr w:type="spellStart"/>
      <w:r w:rsidR="00040083" w:rsidRPr="007876E5">
        <w:rPr>
          <w:color w:val="000000" w:themeColor="text1"/>
        </w:rPr>
        <w:t>кодексинде</w:t>
      </w:r>
      <w:proofErr w:type="spellEnd"/>
      <w:r w:rsidR="00040083" w:rsidRPr="007876E5">
        <w:rPr>
          <w:color w:val="000000" w:themeColor="text1"/>
        </w:rPr>
        <w:t xml:space="preserve"> </w:t>
      </w:r>
      <w:proofErr w:type="spellStart"/>
      <w:r w:rsidR="00040083" w:rsidRPr="007876E5">
        <w:rPr>
          <w:color w:val="000000" w:themeColor="text1"/>
        </w:rPr>
        <w:t>белгиленген</w:t>
      </w:r>
      <w:proofErr w:type="spellEnd"/>
      <w:r w:rsidR="00040083" w:rsidRPr="007876E5">
        <w:rPr>
          <w:color w:val="000000" w:themeColor="text1"/>
        </w:rPr>
        <w:t>.</w:t>
      </w:r>
      <w:r w:rsidR="00875BD4" w:rsidRPr="007876E5">
        <w:rPr>
          <w:color w:val="000000" w:themeColor="text1"/>
        </w:rPr>
        <w:t xml:space="preserve"> ”</w:t>
      </w:r>
      <w:r w:rsidRPr="007876E5">
        <w:rPr>
          <w:color w:val="000000" w:themeColor="text1"/>
        </w:rPr>
        <w:t>;</w:t>
      </w:r>
    </w:p>
    <w:p w14:paraId="0D331DAD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28-1, 28-2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28-3-статьялары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.</w:t>
      </w:r>
      <w:r w:rsidRPr="007876E5">
        <w:rPr>
          <w:color w:val="000000" w:themeColor="text1"/>
        </w:rPr>
        <w:tab/>
      </w:r>
    </w:p>
    <w:p w14:paraId="7D0628DF" w14:textId="20FA7B5B" w:rsidR="003816F0" w:rsidRPr="007876E5" w:rsidRDefault="003816F0" w:rsidP="00B03326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lastRenderedPageBreak/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кодексине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өзгөртүүлөрдү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</w:t>
      </w:r>
      <w:r w:rsidR="00B03326" w:rsidRPr="007876E5">
        <w:rPr>
          <w:color w:val="000000" w:themeColor="text1"/>
        </w:rPr>
        <w:t>иргизилсин</w:t>
      </w:r>
      <w:proofErr w:type="spellEnd"/>
      <w:r w:rsidRPr="007876E5">
        <w:rPr>
          <w:color w:val="000000" w:themeColor="text1"/>
        </w:rPr>
        <w:t>:</w:t>
      </w:r>
    </w:p>
    <w:p w14:paraId="705AE799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221-1-беренесинде:</w:t>
      </w:r>
    </w:p>
    <w:p w14:paraId="6A73CAB2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1)</w:t>
      </w:r>
      <w:r w:rsidRPr="007876E5">
        <w:rPr>
          <w:color w:val="000000" w:themeColor="text1"/>
        </w:rPr>
        <w:tab/>
        <w:t xml:space="preserve">2-бөлүк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 xml:space="preserve">: </w:t>
      </w:r>
    </w:p>
    <w:p w14:paraId="77340114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“2. </w:t>
      </w: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32-беренесинде </w:t>
      </w:r>
      <w:proofErr w:type="spellStart"/>
      <w:r w:rsidRPr="007876E5">
        <w:rPr>
          <w:color w:val="000000" w:themeColor="text1"/>
        </w:rPr>
        <w:t>белгиленген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211A441E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2)</w:t>
      </w:r>
      <w:r w:rsidRPr="007876E5">
        <w:rPr>
          <w:color w:val="000000" w:themeColor="text1"/>
        </w:rPr>
        <w:tab/>
        <w:t xml:space="preserve">3, 4, 5, 6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7 -</w:t>
      </w:r>
      <w:proofErr w:type="spellStart"/>
      <w:r w:rsidRPr="007876E5">
        <w:rPr>
          <w:color w:val="000000" w:themeColor="text1"/>
        </w:rPr>
        <w:t>бөлүктөр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07B40373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300-берене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редакцияда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 xml:space="preserve">: </w:t>
      </w:r>
    </w:p>
    <w:p w14:paraId="1FF5105F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“300 -</w:t>
      </w:r>
      <w:proofErr w:type="spellStart"/>
      <w:r w:rsidRPr="007876E5">
        <w:rPr>
          <w:color w:val="000000" w:themeColor="text1"/>
        </w:rPr>
        <w:t>берене</w:t>
      </w:r>
      <w:proofErr w:type="spellEnd"/>
      <w:r w:rsidRPr="007876E5">
        <w:rPr>
          <w:color w:val="000000" w:themeColor="text1"/>
        </w:rPr>
        <w:t xml:space="preserve">.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пайдалангандыгы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төлөөдөн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бошотуу</w:t>
      </w:r>
      <w:proofErr w:type="spellEnd"/>
    </w:p>
    <w:p w14:paraId="1781CBD4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салыктарды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төлөөдөн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бошотуу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69754A25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302-берене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 xml:space="preserve">: </w:t>
      </w:r>
    </w:p>
    <w:p w14:paraId="53AA6E3E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</w:t>
      </w: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32 -</w:t>
      </w:r>
      <w:proofErr w:type="spellStart"/>
      <w:r w:rsidRPr="007876E5">
        <w:rPr>
          <w:color w:val="000000" w:themeColor="text1"/>
        </w:rPr>
        <w:t>беренесинде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белгиленген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бонусуна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 ”;</w:t>
      </w:r>
    </w:p>
    <w:p w14:paraId="4C542394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303, 304, 305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306-статьялар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52E5C38D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308-берене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 xml:space="preserve">: </w:t>
      </w:r>
    </w:p>
    <w:p w14:paraId="538BC972" w14:textId="4AF18585" w:rsidR="003816F0" w:rsidRPr="007876E5" w:rsidRDefault="00040083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</w:t>
      </w:r>
      <w:r w:rsidR="003816F0" w:rsidRPr="007876E5">
        <w:rPr>
          <w:color w:val="000000" w:themeColor="text1"/>
        </w:rPr>
        <w:t>308 -</w:t>
      </w:r>
      <w:proofErr w:type="spellStart"/>
      <w:r w:rsidR="003816F0" w:rsidRPr="007876E5">
        <w:rPr>
          <w:color w:val="000000" w:themeColor="text1"/>
        </w:rPr>
        <w:t>берене</w:t>
      </w:r>
      <w:proofErr w:type="spellEnd"/>
      <w:r w:rsidR="003816F0" w:rsidRPr="007876E5">
        <w:rPr>
          <w:color w:val="000000" w:themeColor="text1"/>
        </w:rPr>
        <w:t xml:space="preserve">. Роялти </w:t>
      </w:r>
      <w:proofErr w:type="spellStart"/>
      <w:r w:rsidR="003816F0" w:rsidRPr="007876E5">
        <w:rPr>
          <w:color w:val="000000" w:themeColor="text1"/>
        </w:rPr>
        <w:t>салыгы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боюнча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салык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салуунун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элементтери</w:t>
      </w:r>
      <w:proofErr w:type="spellEnd"/>
    </w:p>
    <w:p w14:paraId="34BBF05C" w14:textId="77777777" w:rsidR="003816F0" w:rsidRPr="007876E5" w:rsidRDefault="003816F0" w:rsidP="003816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32-беренесинде </w:t>
      </w:r>
      <w:proofErr w:type="spellStart"/>
      <w:r w:rsidRPr="007876E5">
        <w:rPr>
          <w:color w:val="000000" w:themeColor="text1"/>
        </w:rPr>
        <w:t>белгиленген</w:t>
      </w:r>
      <w:proofErr w:type="spellEnd"/>
      <w:r w:rsidRPr="007876E5">
        <w:rPr>
          <w:color w:val="000000" w:themeColor="text1"/>
        </w:rPr>
        <w:t xml:space="preserve"> роялти </w:t>
      </w:r>
      <w:proofErr w:type="spellStart"/>
      <w:r w:rsidRPr="007876E5">
        <w:rPr>
          <w:color w:val="000000" w:themeColor="text1"/>
        </w:rPr>
        <w:t>салыгына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2900BA03" w14:textId="68EA3D16" w:rsidR="003816F0" w:rsidRPr="007876E5" w:rsidRDefault="00BF20D4" w:rsidP="003816F0">
      <w:pPr>
        <w:tabs>
          <w:tab w:val="left" w:pos="1134"/>
          <w:tab w:val="left" w:pos="6946"/>
        </w:tabs>
        <w:spacing w:after="0" w:line="240" w:lineRule="auto"/>
        <w:ind w:firstLine="709"/>
        <w:jc w:val="both"/>
        <w:rPr>
          <w:b/>
          <w:bCs/>
          <w:color w:val="000000" w:themeColor="text1"/>
        </w:rPr>
      </w:pPr>
      <w:r w:rsidRPr="007876E5">
        <w:rPr>
          <w:color w:val="000000" w:themeColor="text1"/>
        </w:rPr>
        <w:t xml:space="preserve">309, 310, 311, 312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313</w:t>
      </w:r>
      <w:r w:rsidR="003816F0" w:rsidRPr="007876E5">
        <w:rPr>
          <w:color w:val="000000" w:themeColor="text1"/>
        </w:rPr>
        <w:t>-</w:t>
      </w:r>
      <w:r w:rsidRPr="007876E5">
        <w:rPr>
          <w:color w:val="000000" w:themeColor="text1"/>
          <w:lang w:val="ky-KG"/>
        </w:rPr>
        <w:t>беренелери</w:t>
      </w:r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күчүн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жоготту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деп</w:t>
      </w:r>
      <w:proofErr w:type="spellEnd"/>
      <w:r w:rsidR="003816F0" w:rsidRPr="007876E5">
        <w:rPr>
          <w:color w:val="000000" w:themeColor="text1"/>
        </w:rPr>
        <w:t xml:space="preserve"> </w:t>
      </w:r>
      <w:proofErr w:type="spellStart"/>
      <w:r w:rsidR="003816F0" w:rsidRPr="007876E5">
        <w:rPr>
          <w:color w:val="000000" w:themeColor="text1"/>
        </w:rPr>
        <w:t>таанылсын</w:t>
      </w:r>
      <w:proofErr w:type="spellEnd"/>
      <w:r w:rsidR="003816F0" w:rsidRPr="007876E5">
        <w:rPr>
          <w:color w:val="000000" w:themeColor="text1"/>
        </w:rPr>
        <w:t>.</w:t>
      </w:r>
    </w:p>
    <w:p w14:paraId="4D57CB67" w14:textId="465ACCF4" w:rsidR="00303F27" w:rsidRPr="007876E5" w:rsidRDefault="00303F27" w:rsidP="00303F2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Салыктык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эмес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кирешелер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Кодексине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Pr="007876E5">
        <w:rPr>
          <w:color w:val="000000" w:themeColor="text1"/>
        </w:rPr>
        <w:t>:</w:t>
      </w:r>
    </w:p>
    <w:p w14:paraId="0CBCE00A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72 </w:t>
      </w:r>
      <w:proofErr w:type="spellStart"/>
      <w:r w:rsidRPr="007876E5">
        <w:rPr>
          <w:color w:val="000000" w:themeColor="text1"/>
        </w:rPr>
        <w:t>берене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редакцияда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>:</w:t>
      </w:r>
    </w:p>
    <w:p w14:paraId="44EB9A4D" w14:textId="33E9B62B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</w:rPr>
        <w:t xml:space="preserve">72-берене.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</w:p>
    <w:p w14:paraId="1D8B5E6E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6-беренесинде </w:t>
      </w:r>
      <w:proofErr w:type="spellStart"/>
      <w:r w:rsidRPr="007876E5">
        <w:rPr>
          <w:color w:val="000000" w:themeColor="text1"/>
        </w:rPr>
        <w:t>каралган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аукционго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катышуу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жыйымдын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06B26F5E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79-беренедеги “конкурс же” </w:t>
      </w:r>
      <w:proofErr w:type="spellStart"/>
      <w:r w:rsidRPr="007876E5">
        <w:rPr>
          <w:color w:val="000000" w:themeColor="text1"/>
        </w:rPr>
        <w:t>деген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сөздөр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салынсын</w:t>
      </w:r>
      <w:proofErr w:type="spellEnd"/>
      <w:r w:rsidRPr="007876E5">
        <w:rPr>
          <w:color w:val="000000" w:themeColor="text1"/>
        </w:rPr>
        <w:t>;</w:t>
      </w:r>
    </w:p>
    <w:p w14:paraId="06670E9E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80-берене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3AA86FFB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81-берене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редакцияда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>:</w:t>
      </w:r>
    </w:p>
    <w:p w14:paraId="6ADCCCF1" w14:textId="4905E293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</w:rPr>
        <w:t xml:space="preserve">81-берене.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</w:p>
    <w:p w14:paraId="33AF34CF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6-беренесинде </w:t>
      </w:r>
      <w:proofErr w:type="spellStart"/>
      <w:r w:rsidRPr="007876E5">
        <w:rPr>
          <w:color w:val="000000" w:themeColor="text1"/>
        </w:rPr>
        <w:t>каралган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байлыктар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чыккан</w:t>
      </w:r>
      <w:proofErr w:type="spellEnd"/>
      <w:r w:rsidRPr="007876E5">
        <w:rPr>
          <w:color w:val="000000" w:themeColor="text1"/>
        </w:rPr>
        <w:t xml:space="preserve"> жердин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берүүдө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жыйымдын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6389BB65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82-берене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35E6F57F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92-берене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редакцияда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>:</w:t>
      </w:r>
    </w:p>
    <w:p w14:paraId="7864E0E0" w14:textId="16014652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  <w:lang w:val="ky-KG"/>
        </w:rPr>
        <w:lastRenderedPageBreak/>
        <w:t>“</w:t>
      </w:r>
      <w:r w:rsidRPr="007876E5">
        <w:rPr>
          <w:color w:val="000000" w:themeColor="text1"/>
        </w:rPr>
        <w:t xml:space="preserve">92-берене.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</w:p>
    <w:p w14:paraId="5113E61D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6-беренесинде </w:t>
      </w:r>
      <w:proofErr w:type="spellStart"/>
      <w:r w:rsidRPr="007876E5">
        <w:rPr>
          <w:color w:val="000000" w:themeColor="text1"/>
        </w:rPr>
        <w:t>каралган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лицензияны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кармоо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жыйымдын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036FC061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128-берене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редакцияда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баяндалсын</w:t>
      </w:r>
      <w:proofErr w:type="spellEnd"/>
      <w:r w:rsidRPr="007876E5">
        <w:rPr>
          <w:color w:val="000000" w:themeColor="text1"/>
        </w:rPr>
        <w:t>:</w:t>
      </w:r>
    </w:p>
    <w:p w14:paraId="7133F48B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«128-берене.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</w:p>
    <w:p w14:paraId="7139783F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Кодекстин</w:t>
      </w:r>
      <w:proofErr w:type="spellEnd"/>
      <w:r w:rsidRPr="007876E5">
        <w:rPr>
          <w:color w:val="000000" w:themeColor="text1"/>
        </w:rPr>
        <w:t xml:space="preserve"> 6-беренесинде </w:t>
      </w:r>
      <w:proofErr w:type="spellStart"/>
      <w:r w:rsidRPr="007876E5">
        <w:rPr>
          <w:color w:val="000000" w:themeColor="text1"/>
        </w:rPr>
        <w:t>каралган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Жергиликтүү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маанидеги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инфратүзүмдү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өнүктүрүүгө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күтүүгө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аймактарды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социалдык-экономикалык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өнүктүрүү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программаларына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максаттуу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багыттагы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иш-чараларды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ишке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ашырууга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чегерүүлөрдүн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кирешелерди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элементтери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.”;</w:t>
      </w:r>
    </w:p>
    <w:p w14:paraId="44C6FD8D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129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130-беренелер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20F9DD05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proofErr w:type="gramStart"/>
      <w:r w:rsidRPr="007876E5">
        <w:rPr>
          <w:color w:val="000000" w:themeColor="text1"/>
        </w:rPr>
        <w:t>төмөнкүдөй</w:t>
      </w:r>
      <w:proofErr w:type="spellEnd"/>
      <w:proofErr w:type="gram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мазмундагы</w:t>
      </w:r>
      <w:proofErr w:type="spellEnd"/>
      <w:r w:rsidRPr="007876E5">
        <w:rPr>
          <w:color w:val="000000" w:themeColor="text1"/>
        </w:rPr>
        <w:t xml:space="preserve"> 54-1-глава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толукталсын</w:t>
      </w:r>
      <w:proofErr w:type="spellEnd"/>
      <w:r w:rsidRPr="007876E5">
        <w:rPr>
          <w:color w:val="000000" w:themeColor="text1"/>
        </w:rPr>
        <w:t>:</w:t>
      </w:r>
    </w:p>
    <w:p w14:paraId="2CA0D7A4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“54-1 глава.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/же кайра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аткарганда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нормативден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жоготууларын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ордун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толтуруу</w:t>
      </w:r>
      <w:proofErr w:type="spellEnd"/>
    </w:p>
    <w:p w14:paraId="317D8BB7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150-1 </w:t>
      </w:r>
      <w:proofErr w:type="spellStart"/>
      <w:r w:rsidRPr="007876E5">
        <w:rPr>
          <w:color w:val="000000" w:themeColor="text1"/>
        </w:rPr>
        <w:t>берене</w:t>
      </w:r>
      <w:proofErr w:type="spellEnd"/>
      <w:r w:rsidRPr="007876E5">
        <w:rPr>
          <w:color w:val="000000" w:themeColor="text1"/>
        </w:rPr>
        <w:t xml:space="preserve">. </w:t>
      </w:r>
      <w:proofErr w:type="spellStart"/>
      <w:r w:rsidRPr="007876E5">
        <w:rPr>
          <w:color w:val="000000" w:themeColor="text1"/>
        </w:rPr>
        <w:t>Төлөөчү</w:t>
      </w:r>
      <w:proofErr w:type="spellEnd"/>
    </w:p>
    <w:p w14:paraId="3865BCDA" w14:textId="77777777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/же кайра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аткарганда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нормативден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жоготууларын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ордун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толтуруунун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төлөөчүсү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(</w:t>
      </w:r>
      <w:proofErr w:type="spellStart"/>
      <w:r w:rsidRPr="007876E5">
        <w:rPr>
          <w:color w:val="000000" w:themeColor="text1"/>
        </w:rPr>
        <w:t>казып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)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/же кайра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аткарган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физикалык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юридикалык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жактар</w:t>
      </w:r>
      <w:proofErr w:type="spellEnd"/>
      <w:r w:rsidRPr="007876E5">
        <w:rPr>
          <w:color w:val="000000" w:themeColor="text1"/>
        </w:rPr>
        <w:t xml:space="preserve"> болот.</w:t>
      </w:r>
    </w:p>
    <w:p w14:paraId="320ADB13" w14:textId="7CB8F67E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150-2 </w:t>
      </w:r>
      <w:proofErr w:type="spellStart"/>
      <w:r w:rsidRPr="007876E5">
        <w:rPr>
          <w:color w:val="000000" w:themeColor="text1"/>
        </w:rPr>
        <w:t>берене</w:t>
      </w:r>
      <w:proofErr w:type="spellEnd"/>
      <w:r w:rsidRPr="007876E5">
        <w:rPr>
          <w:color w:val="000000" w:themeColor="text1"/>
        </w:rPr>
        <w:t xml:space="preserve">.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/же кайра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аткарганда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нормативден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жоготууларын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орд</w:t>
      </w:r>
      <w:r w:rsidR="00E85DB7" w:rsidRPr="007876E5">
        <w:rPr>
          <w:color w:val="000000" w:themeColor="text1"/>
        </w:rPr>
        <w:t>ун</w:t>
      </w:r>
      <w:proofErr w:type="spellEnd"/>
      <w:r w:rsidR="00E85DB7" w:rsidRPr="007876E5">
        <w:rPr>
          <w:color w:val="000000" w:themeColor="text1"/>
        </w:rPr>
        <w:t xml:space="preserve"> </w:t>
      </w:r>
      <w:proofErr w:type="spellStart"/>
      <w:r w:rsidR="00E85DB7" w:rsidRPr="007876E5">
        <w:rPr>
          <w:color w:val="000000" w:themeColor="text1"/>
        </w:rPr>
        <w:t>толтуруу</w:t>
      </w:r>
      <w:proofErr w:type="spellEnd"/>
      <w:r w:rsidR="00E85DB7" w:rsidRPr="007876E5">
        <w:rPr>
          <w:color w:val="000000" w:themeColor="text1"/>
        </w:rPr>
        <w:t xml:space="preserve"> </w:t>
      </w:r>
      <w:proofErr w:type="spellStart"/>
      <w:r w:rsidR="00E85DB7" w:rsidRPr="007876E5">
        <w:rPr>
          <w:color w:val="000000" w:themeColor="text1"/>
        </w:rPr>
        <w:t>төлөмдөрдүн</w:t>
      </w:r>
      <w:proofErr w:type="spellEnd"/>
      <w:r w:rsidR="00E85DB7" w:rsidRPr="007876E5">
        <w:rPr>
          <w:color w:val="000000" w:themeColor="text1"/>
        </w:rPr>
        <w:t xml:space="preserve"> </w:t>
      </w:r>
      <w:proofErr w:type="spellStart"/>
      <w:r w:rsidR="00E85DB7" w:rsidRPr="007876E5">
        <w:rPr>
          <w:color w:val="000000" w:themeColor="text1"/>
        </w:rPr>
        <w:t>өлчөмү</w:t>
      </w:r>
      <w:proofErr w:type="spellEnd"/>
      <w:r w:rsidR="00E85DB7"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төлөөнүн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тартиби</w:t>
      </w:r>
      <w:proofErr w:type="spellEnd"/>
    </w:p>
    <w:p w14:paraId="758EE0C2" w14:textId="4E9A03BF" w:rsidR="00303F27" w:rsidRPr="007876E5" w:rsidRDefault="00303F27" w:rsidP="00303F27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/же кайра </w:t>
      </w:r>
      <w:proofErr w:type="spellStart"/>
      <w:r w:rsidRPr="007876E5">
        <w:rPr>
          <w:color w:val="000000" w:themeColor="text1"/>
        </w:rPr>
        <w:t>иштетүү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иштерин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аткарганда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кендердин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нормативден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жогору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жоготууларын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ордун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толтуруу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төлөмдөрдүн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өлчөмү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төлөөнүн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тартиби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аныкталат</w:t>
      </w:r>
      <w:proofErr w:type="spellEnd"/>
      <w:r w:rsidRPr="007876E5">
        <w:rPr>
          <w:color w:val="000000" w:themeColor="text1"/>
        </w:rPr>
        <w:t>.</w:t>
      </w:r>
      <w:r w:rsidRPr="007876E5">
        <w:rPr>
          <w:color w:val="000000" w:themeColor="text1"/>
          <w:lang w:val="ky-KG"/>
        </w:rPr>
        <w:t>”.</w:t>
      </w:r>
    </w:p>
    <w:p w14:paraId="1EAC0E07" w14:textId="2AEF63BB" w:rsidR="00C124C1" w:rsidRPr="007876E5" w:rsidRDefault="00B95E4A" w:rsidP="00B95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Бюджеттик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</w:t>
      </w:r>
      <w:proofErr w:type="spellEnd"/>
      <w:r w:rsidRPr="007876E5">
        <w:rPr>
          <w:color w:val="000000" w:themeColor="text1"/>
          <w:lang w:val="ky-KG"/>
        </w:rPr>
        <w:t xml:space="preserve">не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="00C124C1" w:rsidRPr="007876E5">
        <w:rPr>
          <w:color w:val="000000" w:themeColor="text1"/>
        </w:rPr>
        <w:t>:</w:t>
      </w:r>
    </w:p>
    <w:p w14:paraId="6311E9B5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105 </w:t>
      </w:r>
      <w:proofErr w:type="spellStart"/>
      <w:r w:rsidRPr="007876E5">
        <w:rPr>
          <w:color w:val="000000" w:themeColor="text1"/>
        </w:rPr>
        <w:t>беренеде</w:t>
      </w:r>
      <w:proofErr w:type="spellEnd"/>
      <w:r w:rsidRPr="007876E5">
        <w:rPr>
          <w:color w:val="000000" w:themeColor="text1"/>
        </w:rPr>
        <w:t>:</w:t>
      </w:r>
    </w:p>
    <w:p w14:paraId="413FA3C3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-</w:t>
      </w:r>
      <w:r w:rsidRPr="007876E5">
        <w:rPr>
          <w:color w:val="000000" w:themeColor="text1"/>
        </w:rPr>
        <w:tab/>
        <w:t xml:space="preserve">6 </w:t>
      </w:r>
      <w:proofErr w:type="spellStart"/>
      <w:r w:rsidRPr="007876E5">
        <w:rPr>
          <w:color w:val="000000" w:themeColor="text1"/>
        </w:rPr>
        <w:t>бөлүктүн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экинчи</w:t>
      </w:r>
      <w:proofErr w:type="spellEnd"/>
      <w:r w:rsidRPr="007876E5">
        <w:rPr>
          <w:color w:val="000000" w:themeColor="text1"/>
        </w:rPr>
        <w:t xml:space="preserve"> пункту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мазмундагы</w:t>
      </w:r>
      <w:proofErr w:type="spellEnd"/>
      <w:r w:rsidRPr="007876E5">
        <w:rPr>
          <w:color w:val="000000" w:themeColor="text1"/>
        </w:rPr>
        <w:t xml:space="preserve"> ж) </w:t>
      </w:r>
      <w:proofErr w:type="spellStart"/>
      <w:r w:rsidRPr="007876E5">
        <w:rPr>
          <w:color w:val="000000" w:themeColor="text1"/>
        </w:rPr>
        <w:t>пунктчасы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толукталсын</w:t>
      </w:r>
      <w:proofErr w:type="spellEnd"/>
      <w:r w:rsidRPr="007876E5">
        <w:rPr>
          <w:color w:val="000000" w:themeColor="text1"/>
        </w:rPr>
        <w:t>:</w:t>
      </w:r>
    </w:p>
    <w:p w14:paraId="417A55F8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</w:t>
      </w:r>
      <w:proofErr w:type="gramStart"/>
      <w:r w:rsidRPr="007876E5">
        <w:rPr>
          <w:color w:val="000000" w:themeColor="text1"/>
        </w:rPr>
        <w:t>ж</w:t>
      </w:r>
      <w:proofErr w:type="gramEnd"/>
      <w:r w:rsidRPr="007876E5">
        <w:rPr>
          <w:color w:val="000000" w:themeColor="text1"/>
        </w:rPr>
        <w:t xml:space="preserve">)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байлыктар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чыккан</w:t>
      </w:r>
      <w:proofErr w:type="spellEnd"/>
      <w:r w:rsidRPr="007876E5">
        <w:rPr>
          <w:color w:val="000000" w:themeColor="text1"/>
        </w:rPr>
        <w:t xml:space="preserve"> жердин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берүүдө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аукционго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катышуу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жыйымдар</w:t>
      </w:r>
      <w:proofErr w:type="spellEnd"/>
      <w:r w:rsidRPr="007876E5">
        <w:rPr>
          <w:color w:val="000000" w:themeColor="text1"/>
        </w:rPr>
        <w:t>;”.</w:t>
      </w:r>
    </w:p>
    <w:p w14:paraId="0D40D4AD" w14:textId="4207CD65" w:rsidR="00E25382" w:rsidRPr="007876E5" w:rsidRDefault="00E25382" w:rsidP="00D60CD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Бузуулар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Кодексине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Pr="007876E5">
        <w:rPr>
          <w:color w:val="000000" w:themeColor="text1"/>
        </w:rPr>
        <w:t>:</w:t>
      </w:r>
    </w:p>
    <w:p w14:paraId="0B2BB290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174-беренесинде</w:t>
      </w:r>
    </w:p>
    <w:p w14:paraId="266DFD41" w14:textId="509AF79D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lastRenderedPageBreak/>
        <w:t>1)</w:t>
      </w:r>
      <w:r w:rsidRPr="007876E5">
        <w:rPr>
          <w:color w:val="000000" w:themeColor="text1"/>
        </w:rPr>
        <w:tab/>
      </w:r>
      <w:proofErr w:type="spellStart"/>
      <w:r w:rsidRPr="007876E5">
        <w:rPr>
          <w:color w:val="000000" w:themeColor="text1"/>
        </w:rPr>
        <w:t>берененин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аталашында</w:t>
      </w:r>
      <w:proofErr w:type="spellEnd"/>
      <w:r w:rsidRPr="007876E5">
        <w:rPr>
          <w:color w:val="000000" w:themeColor="text1"/>
        </w:rPr>
        <w:t xml:space="preserve"> “</w:t>
      </w:r>
      <w:proofErr w:type="spellStart"/>
      <w:r w:rsidRPr="007876E5">
        <w:rPr>
          <w:color w:val="000000" w:themeColor="text1"/>
        </w:rPr>
        <w:t>мыйзам</w:t>
      </w:r>
      <w:proofErr w:type="spellEnd"/>
      <w:r w:rsidR="00E85DB7" w:rsidRPr="007876E5">
        <w:rPr>
          <w:color w:val="000000" w:themeColor="text1"/>
          <w:lang w:val="ky-KG"/>
        </w:rPr>
        <w:t>ды</w:t>
      </w:r>
      <w:r w:rsidRPr="007876E5">
        <w:rPr>
          <w:color w:val="000000" w:themeColor="text1"/>
        </w:rPr>
        <w:t xml:space="preserve">” </w:t>
      </w:r>
      <w:proofErr w:type="spellStart"/>
      <w:r w:rsidRPr="007876E5">
        <w:rPr>
          <w:color w:val="000000" w:themeColor="text1"/>
        </w:rPr>
        <w:t>деген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сөздү</w:t>
      </w:r>
      <w:proofErr w:type="spellEnd"/>
      <w:r w:rsidRPr="007876E5">
        <w:rPr>
          <w:color w:val="000000" w:themeColor="text1"/>
        </w:rPr>
        <w:t xml:space="preserve"> “</w:t>
      </w:r>
      <w:proofErr w:type="spellStart"/>
      <w:r w:rsidRPr="007876E5">
        <w:rPr>
          <w:color w:val="000000" w:themeColor="text1"/>
        </w:rPr>
        <w:t>мыйзамдар</w:t>
      </w:r>
      <w:proofErr w:type="spellEnd"/>
      <w:r w:rsidR="00E85DB7" w:rsidRPr="007876E5">
        <w:rPr>
          <w:color w:val="000000" w:themeColor="text1"/>
          <w:lang w:val="ky-KG"/>
        </w:rPr>
        <w:t>ды</w:t>
      </w:r>
      <w:r w:rsidRPr="007876E5">
        <w:rPr>
          <w:color w:val="000000" w:themeColor="text1"/>
        </w:rPr>
        <w:t xml:space="preserve">” </w:t>
      </w:r>
      <w:proofErr w:type="spellStart"/>
      <w:r w:rsidRPr="007876E5">
        <w:rPr>
          <w:color w:val="000000" w:themeColor="text1"/>
        </w:rPr>
        <w:t>деген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сөзгө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алмаштырылсын</w:t>
      </w:r>
      <w:proofErr w:type="spellEnd"/>
      <w:r w:rsidRPr="007876E5">
        <w:rPr>
          <w:color w:val="000000" w:themeColor="text1"/>
        </w:rPr>
        <w:t>;</w:t>
      </w:r>
    </w:p>
    <w:p w14:paraId="64997044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2)</w:t>
      </w:r>
      <w:r w:rsidRPr="007876E5">
        <w:rPr>
          <w:color w:val="000000" w:themeColor="text1"/>
        </w:rPr>
        <w:tab/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мазмундагы</w:t>
      </w:r>
      <w:proofErr w:type="spellEnd"/>
      <w:r w:rsidRPr="007876E5">
        <w:rPr>
          <w:color w:val="000000" w:themeColor="text1"/>
        </w:rPr>
        <w:t xml:space="preserve"> 7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8 </w:t>
      </w:r>
      <w:proofErr w:type="spellStart"/>
      <w:r w:rsidRPr="007876E5">
        <w:rPr>
          <w:color w:val="000000" w:themeColor="text1"/>
        </w:rPr>
        <w:t>бөлүктөр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толукталсын</w:t>
      </w:r>
      <w:proofErr w:type="spellEnd"/>
      <w:r w:rsidRPr="007876E5">
        <w:rPr>
          <w:color w:val="000000" w:themeColor="text1"/>
        </w:rPr>
        <w:t>:</w:t>
      </w:r>
    </w:p>
    <w:p w14:paraId="6D74CFBF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“7.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астындагы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сууларга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режимдик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байкоо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скважиналарын</w:t>
      </w:r>
      <w:proofErr w:type="spellEnd"/>
      <w:r w:rsidRPr="007876E5">
        <w:rPr>
          <w:color w:val="000000" w:themeColor="text1"/>
        </w:rPr>
        <w:t xml:space="preserve">, </w:t>
      </w:r>
      <w:proofErr w:type="spellStart"/>
      <w:r w:rsidRPr="007876E5">
        <w:rPr>
          <w:color w:val="000000" w:themeColor="text1"/>
        </w:rPr>
        <w:t>маркшейдердик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геодезиялык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белгилерди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кылуу</w:t>
      </w:r>
      <w:proofErr w:type="spellEnd"/>
      <w:r w:rsidRPr="007876E5">
        <w:rPr>
          <w:color w:val="000000" w:themeColor="text1"/>
        </w:rPr>
        <w:t xml:space="preserve"> же </w:t>
      </w:r>
      <w:proofErr w:type="spellStart"/>
      <w:r w:rsidRPr="007876E5">
        <w:rPr>
          <w:color w:val="000000" w:themeColor="text1"/>
        </w:rPr>
        <w:t>бузуу</w:t>
      </w:r>
      <w:proofErr w:type="spellEnd"/>
      <w:r w:rsidRPr="007876E5">
        <w:rPr>
          <w:color w:val="000000" w:themeColor="text1"/>
        </w:rPr>
        <w:t xml:space="preserve"> – </w:t>
      </w:r>
    </w:p>
    <w:p w14:paraId="3552B392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8-категориядагы </w:t>
      </w:r>
      <w:proofErr w:type="spellStart"/>
      <w:r w:rsidRPr="007876E5">
        <w:rPr>
          <w:color w:val="000000" w:themeColor="text1"/>
        </w:rPr>
        <w:t>айып</w:t>
      </w:r>
      <w:proofErr w:type="spellEnd"/>
      <w:r w:rsidRPr="007876E5">
        <w:rPr>
          <w:color w:val="000000" w:themeColor="text1"/>
        </w:rPr>
        <w:t xml:space="preserve"> пул </w:t>
      </w:r>
      <w:proofErr w:type="spellStart"/>
      <w:r w:rsidRPr="007876E5">
        <w:rPr>
          <w:color w:val="000000" w:themeColor="text1"/>
        </w:rPr>
        <w:t>салууга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келет</w:t>
      </w:r>
      <w:proofErr w:type="spellEnd"/>
      <w:r w:rsidRPr="007876E5">
        <w:rPr>
          <w:color w:val="000000" w:themeColor="text1"/>
        </w:rPr>
        <w:t>.</w:t>
      </w:r>
    </w:p>
    <w:p w14:paraId="40BFB225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8. </w:t>
      </w:r>
      <w:proofErr w:type="spellStart"/>
      <w:r w:rsidRPr="007876E5">
        <w:rPr>
          <w:color w:val="000000" w:themeColor="text1"/>
        </w:rPr>
        <w:t>тоо-кендик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мүлктү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кылуу</w:t>
      </w:r>
      <w:proofErr w:type="spellEnd"/>
      <w:r w:rsidRPr="007876E5">
        <w:rPr>
          <w:color w:val="000000" w:themeColor="text1"/>
        </w:rPr>
        <w:t xml:space="preserve"> же </w:t>
      </w:r>
      <w:proofErr w:type="spellStart"/>
      <w:r w:rsidRPr="007876E5">
        <w:rPr>
          <w:color w:val="000000" w:themeColor="text1"/>
        </w:rPr>
        <w:t>консервациялоо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боюнча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талаптарды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аткарбоо</w:t>
      </w:r>
      <w:proofErr w:type="spellEnd"/>
      <w:r w:rsidRPr="007876E5">
        <w:rPr>
          <w:color w:val="000000" w:themeColor="text1"/>
        </w:rPr>
        <w:t xml:space="preserve"> –</w:t>
      </w:r>
    </w:p>
    <w:p w14:paraId="54A3067E" w14:textId="77777777" w:rsidR="00E25382" w:rsidRPr="007876E5" w:rsidRDefault="00E25382" w:rsidP="00D60CD3">
      <w:pPr>
        <w:tabs>
          <w:tab w:val="left" w:pos="993"/>
        </w:tabs>
        <w:spacing w:after="0" w:line="240" w:lineRule="auto"/>
        <w:ind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8-категориядагы </w:t>
      </w:r>
      <w:proofErr w:type="spellStart"/>
      <w:r w:rsidRPr="007876E5">
        <w:rPr>
          <w:color w:val="000000" w:themeColor="text1"/>
        </w:rPr>
        <w:t>айып</w:t>
      </w:r>
      <w:proofErr w:type="spellEnd"/>
      <w:r w:rsidRPr="007876E5">
        <w:rPr>
          <w:color w:val="000000" w:themeColor="text1"/>
        </w:rPr>
        <w:t xml:space="preserve"> пул </w:t>
      </w:r>
      <w:proofErr w:type="spellStart"/>
      <w:r w:rsidRPr="007876E5">
        <w:rPr>
          <w:color w:val="000000" w:themeColor="text1"/>
        </w:rPr>
        <w:t>салууга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алып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келет</w:t>
      </w:r>
      <w:proofErr w:type="spellEnd"/>
      <w:r w:rsidRPr="007876E5">
        <w:rPr>
          <w:color w:val="000000" w:themeColor="text1"/>
        </w:rPr>
        <w:t>.”.</w:t>
      </w:r>
    </w:p>
    <w:p w14:paraId="28260899" w14:textId="47BB9E15" w:rsidR="00205FD5" w:rsidRPr="007876E5" w:rsidRDefault="00E6165F" w:rsidP="00E25382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Жазык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кодексине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Pr="007876E5">
        <w:rPr>
          <w:color w:val="000000" w:themeColor="text1"/>
        </w:rPr>
        <w:t>:</w:t>
      </w:r>
    </w:p>
    <w:p w14:paraId="6FD645BF" w14:textId="7B2BCA38" w:rsidR="00205FD5" w:rsidRPr="007876E5" w:rsidRDefault="00E6165F" w:rsidP="00205FD5">
      <w:pPr>
        <w:pStyle w:val="a3"/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292-беренеде </w:t>
      </w:r>
      <w:proofErr w:type="spellStart"/>
      <w:r w:rsidRPr="007876E5">
        <w:rPr>
          <w:color w:val="000000" w:themeColor="text1"/>
        </w:rPr>
        <w:t>биринчи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абзацындагы</w:t>
      </w:r>
      <w:proofErr w:type="spellEnd"/>
      <w:r w:rsidRPr="007876E5">
        <w:rPr>
          <w:color w:val="000000" w:themeColor="text1"/>
        </w:rPr>
        <w:t xml:space="preserve"> “</w:t>
      </w:r>
      <w:r w:rsidR="007B6908" w:rsidRPr="007876E5">
        <w:rPr>
          <w:color w:val="000000" w:themeColor="text1"/>
          <w:lang w:val="ky-KG"/>
        </w:rPr>
        <w:t>ошого тете пайдалуу кендер жаткан аянтка өзү билип курулма куруу,</w:t>
      </w:r>
      <w:r w:rsidRPr="007876E5">
        <w:rPr>
          <w:color w:val="000000" w:themeColor="text1"/>
        </w:rPr>
        <w:t xml:space="preserve">” </w:t>
      </w:r>
      <w:proofErr w:type="spellStart"/>
      <w:r w:rsidRPr="007876E5">
        <w:rPr>
          <w:color w:val="000000" w:themeColor="text1"/>
        </w:rPr>
        <w:t>деген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сөздөрдөн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кийин</w:t>
      </w:r>
      <w:proofErr w:type="spellEnd"/>
      <w:r w:rsidRPr="007876E5">
        <w:rPr>
          <w:color w:val="000000" w:themeColor="text1"/>
        </w:rPr>
        <w:t xml:space="preserve"> “</w:t>
      </w:r>
      <w:proofErr w:type="spellStart"/>
      <w:r w:rsidRPr="007876E5">
        <w:rPr>
          <w:color w:val="000000" w:themeColor="text1"/>
        </w:rPr>
        <w:t>өзүм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билемдик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казыналарын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ээлеп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алуу</w:t>
      </w:r>
      <w:proofErr w:type="spellEnd"/>
      <w:r w:rsidRPr="007876E5">
        <w:rPr>
          <w:color w:val="000000" w:themeColor="text1"/>
        </w:rPr>
        <w:t xml:space="preserve">” </w:t>
      </w:r>
      <w:proofErr w:type="spellStart"/>
      <w:r w:rsidRPr="007876E5">
        <w:rPr>
          <w:color w:val="000000" w:themeColor="text1"/>
        </w:rPr>
        <w:t>сөздөр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толукталсын</w:t>
      </w:r>
      <w:proofErr w:type="spellEnd"/>
      <w:r w:rsidRPr="007876E5">
        <w:rPr>
          <w:color w:val="000000" w:themeColor="text1"/>
        </w:rPr>
        <w:t>.</w:t>
      </w:r>
      <w:r w:rsidR="00736E8D" w:rsidRPr="007876E5">
        <w:rPr>
          <w:color w:val="000000" w:themeColor="text1"/>
        </w:rPr>
        <w:t xml:space="preserve"> </w:t>
      </w:r>
    </w:p>
    <w:p w14:paraId="4FBAB85D" w14:textId="7012DB12" w:rsidR="00205FD5" w:rsidRPr="007876E5" w:rsidRDefault="00040083" w:rsidP="00205FD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“</w:t>
      </w:r>
      <w:proofErr w:type="spellStart"/>
      <w:r w:rsidR="00205FD5" w:rsidRPr="007876E5">
        <w:rPr>
          <w:color w:val="000000" w:themeColor="text1"/>
        </w:rPr>
        <w:t>Кыргыз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Республикасындагы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лицензиялык-уруксат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берүү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тутуму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жөнүндө</w:t>
      </w:r>
      <w:proofErr w:type="spellEnd"/>
      <w:r w:rsidR="00875BD4" w:rsidRPr="007876E5">
        <w:rPr>
          <w:color w:val="000000" w:themeColor="text1"/>
        </w:rPr>
        <w:t>”</w:t>
      </w:r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Кыргыз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Республикасынын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Мыйзамына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төмөнкүдөй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өзгөртүүлөр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киргизилсин</w:t>
      </w:r>
      <w:proofErr w:type="spellEnd"/>
      <w:r w:rsidR="00205FD5" w:rsidRPr="007876E5">
        <w:rPr>
          <w:color w:val="000000" w:themeColor="text1"/>
        </w:rPr>
        <w:t>:</w:t>
      </w:r>
    </w:p>
    <w:p w14:paraId="091688DC" w14:textId="77777777" w:rsidR="00205FD5" w:rsidRPr="007876E5" w:rsidRDefault="00205FD5" w:rsidP="00A94CD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2-беренеде:</w:t>
      </w:r>
    </w:p>
    <w:p w14:paraId="60B97741" w14:textId="77777777" w:rsidR="00205FD5" w:rsidRPr="007876E5" w:rsidRDefault="009472EC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1)</w:t>
      </w:r>
      <w:r w:rsidRPr="007876E5">
        <w:rPr>
          <w:color w:val="000000" w:themeColor="text1"/>
        </w:rPr>
        <w:tab/>
      </w:r>
      <w:r w:rsidR="00205FD5" w:rsidRPr="007876E5">
        <w:rPr>
          <w:color w:val="000000" w:themeColor="text1"/>
        </w:rPr>
        <w:t xml:space="preserve">3-бөлүгүндө </w:t>
      </w:r>
      <w:proofErr w:type="spellStart"/>
      <w:r w:rsidR="00205FD5" w:rsidRPr="007876E5">
        <w:rPr>
          <w:color w:val="000000" w:themeColor="text1"/>
        </w:rPr>
        <w:t>төмөнкүдөй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мазмунундагы</w:t>
      </w:r>
      <w:proofErr w:type="spellEnd"/>
      <w:r w:rsidR="00205FD5" w:rsidRPr="007876E5">
        <w:rPr>
          <w:color w:val="000000" w:themeColor="text1"/>
        </w:rPr>
        <w:t xml:space="preserve"> 5-пункту </w:t>
      </w:r>
      <w:proofErr w:type="spellStart"/>
      <w:r w:rsidR="00205FD5" w:rsidRPr="007876E5">
        <w:rPr>
          <w:color w:val="000000" w:themeColor="text1"/>
        </w:rPr>
        <w:t>жана</w:t>
      </w:r>
      <w:proofErr w:type="spellEnd"/>
      <w:r w:rsidR="00205FD5" w:rsidRPr="007876E5">
        <w:rPr>
          <w:color w:val="000000" w:themeColor="text1"/>
        </w:rPr>
        <w:t xml:space="preserve"> абзацы </w:t>
      </w:r>
      <w:proofErr w:type="spellStart"/>
      <w:r w:rsidR="00205FD5" w:rsidRPr="007876E5">
        <w:rPr>
          <w:color w:val="000000" w:themeColor="text1"/>
        </w:rPr>
        <w:t>менен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толукталсын</w:t>
      </w:r>
      <w:proofErr w:type="spellEnd"/>
      <w:r w:rsidR="00205FD5" w:rsidRPr="007876E5">
        <w:rPr>
          <w:color w:val="000000" w:themeColor="text1"/>
        </w:rPr>
        <w:t>:</w:t>
      </w:r>
    </w:p>
    <w:p w14:paraId="4620E3D6" w14:textId="77777777" w:rsidR="00205FD5" w:rsidRPr="007876E5" w:rsidRDefault="00205FD5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 xml:space="preserve">“5)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укуктарын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лицензиялоосуна</w:t>
      </w:r>
      <w:proofErr w:type="spellEnd"/>
    </w:p>
    <w:p w14:paraId="59556496" w14:textId="77777777" w:rsidR="00205FD5" w:rsidRPr="007876E5" w:rsidRDefault="00205FD5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укуктарын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лицензиялоо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менен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жөнгө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салынат</w:t>
      </w:r>
      <w:proofErr w:type="spellEnd"/>
      <w:r w:rsidRPr="007876E5">
        <w:rPr>
          <w:color w:val="000000" w:themeColor="text1"/>
        </w:rPr>
        <w:t>.”;</w:t>
      </w:r>
    </w:p>
    <w:p w14:paraId="5F471E64" w14:textId="2F989E63" w:rsidR="009472EC" w:rsidRPr="007876E5" w:rsidRDefault="00205FD5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2)</w:t>
      </w:r>
      <w:r w:rsidRPr="007876E5">
        <w:rPr>
          <w:color w:val="000000" w:themeColor="text1"/>
        </w:rPr>
        <w:tab/>
        <w:t xml:space="preserve">4-бөлүгүнүн 3-абзацы </w:t>
      </w:r>
      <w:proofErr w:type="spellStart"/>
      <w:r w:rsidRPr="007876E5">
        <w:rPr>
          <w:color w:val="000000" w:themeColor="text1"/>
        </w:rPr>
        <w:t>күчүн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жоготту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деп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таанылсын</w:t>
      </w:r>
      <w:proofErr w:type="spellEnd"/>
      <w:r w:rsidRPr="007876E5">
        <w:rPr>
          <w:color w:val="000000" w:themeColor="text1"/>
        </w:rPr>
        <w:t>;</w:t>
      </w:r>
    </w:p>
    <w:p w14:paraId="4A7E1D0D" w14:textId="77777777" w:rsidR="00205FD5" w:rsidRPr="007876E5" w:rsidRDefault="00205FD5" w:rsidP="00A94CD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16-беренеде:</w:t>
      </w:r>
    </w:p>
    <w:p w14:paraId="6DFDD2EF" w14:textId="77777777" w:rsidR="00205FD5" w:rsidRPr="007876E5" w:rsidRDefault="002C43A8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-</w:t>
      </w:r>
      <w:r w:rsidR="00041067" w:rsidRPr="007876E5">
        <w:rPr>
          <w:color w:val="000000" w:themeColor="text1"/>
        </w:rPr>
        <w:tab/>
      </w:r>
      <w:r w:rsidR="00205FD5" w:rsidRPr="007876E5">
        <w:rPr>
          <w:color w:val="000000" w:themeColor="text1"/>
        </w:rPr>
        <w:t xml:space="preserve">5-пункт </w:t>
      </w:r>
      <w:proofErr w:type="spellStart"/>
      <w:r w:rsidR="00205FD5" w:rsidRPr="007876E5">
        <w:rPr>
          <w:color w:val="000000" w:themeColor="text1"/>
        </w:rPr>
        <w:t>күчүн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жоготту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деп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таанылсын</w:t>
      </w:r>
      <w:proofErr w:type="spellEnd"/>
      <w:r w:rsidR="00205FD5" w:rsidRPr="007876E5">
        <w:rPr>
          <w:color w:val="000000" w:themeColor="text1"/>
        </w:rPr>
        <w:t>.</w:t>
      </w:r>
    </w:p>
    <w:p w14:paraId="596BA6E3" w14:textId="77777777" w:rsidR="00205FD5" w:rsidRPr="007876E5" w:rsidRDefault="00205FD5" w:rsidP="00205FD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“</w:t>
      </w:r>
      <w:proofErr w:type="spellStart"/>
      <w:r w:rsidRPr="007876E5">
        <w:rPr>
          <w:color w:val="000000" w:themeColor="text1"/>
        </w:rPr>
        <w:t>Атаандаштык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жөнүндө</w:t>
      </w:r>
      <w:proofErr w:type="spellEnd"/>
      <w:r w:rsidRPr="007876E5">
        <w:rPr>
          <w:color w:val="000000" w:themeColor="text1"/>
        </w:rPr>
        <w:t xml:space="preserve">” </w:t>
      </w:r>
      <w:proofErr w:type="spellStart"/>
      <w:r w:rsidRPr="007876E5">
        <w:rPr>
          <w:color w:val="000000" w:themeColor="text1"/>
        </w:rPr>
        <w:t>Мыйзамына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төмөнкүдөй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өзгөртүүлөр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киргизилсин</w:t>
      </w:r>
      <w:proofErr w:type="spellEnd"/>
      <w:r w:rsidRPr="007876E5">
        <w:rPr>
          <w:color w:val="000000" w:themeColor="text1"/>
        </w:rPr>
        <w:t>:</w:t>
      </w:r>
    </w:p>
    <w:p w14:paraId="12D9CD82" w14:textId="77777777" w:rsidR="00205FD5" w:rsidRPr="007876E5" w:rsidRDefault="00205FD5" w:rsidP="009F34C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9-беренеде:</w:t>
      </w:r>
    </w:p>
    <w:p w14:paraId="382C7896" w14:textId="0A15E9D9" w:rsidR="009F34C5" w:rsidRPr="007876E5" w:rsidRDefault="009F34C5" w:rsidP="009F34C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1)</w:t>
      </w:r>
      <w:r w:rsidRPr="007876E5">
        <w:rPr>
          <w:color w:val="000000" w:themeColor="text1"/>
        </w:rPr>
        <w:tab/>
      </w:r>
      <w:r w:rsidR="00205FD5" w:rsidRPr="007876E5">
        <w:rPr>
          <w:color w:val="000000" w:themeColor="text1"/>
        </w:rPr>
        <w:t>1-бөлүгүндө “</w:t>
      </w:r>
      <w:proofErr w:type="spellStart"/>
      <w:r w:rsidR="00205FD5" w:rsidRPr="007876E5">
        <w:rPr>
          <w:color w:val="000000" w:themeColor="text1"/>
        </w:rPr>
        <w:t>актылар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жана</w:t>
      </w:r>
      <w:proofErr w:type="spellEnd"/>
      <w:r w:rsidR="00205FD5" w:rsidRPr="007876E5">
        <w:rPr>
          <w:color w:val="000000" w:themeColor="text1"/>
        </w:rPr>
        <w:t xml:space="preserve"> (же) </w:t>
      </w:r>
      <w:proofErr w:type="spellStart"/>
      <w:r w:rsidR="00205FD5" w:rsidRPr="007876E5">
        <w:rPr>
          <w:color w:val="000000" w:themeColor="text1"/>
        </w:rPr>
        <w:t>аракеттер</w:t>
      </w:r>
      <w:proofErr w:type="spellEnd"/>
      <w:r w:rsidR="00205FD5" w:rsidRPr="007876E5">
        <w:rPr>
          <w:color w:val="000000" w:themeColor="text1"/>
        </w:rPr>
        <w:t xml:space="preserve">” </w:t>
      </w:r>
      <w:proofErr w:type="spellStart"/>
      <w:r w:rsidR="00205FD5" w:rsidRPr="007876E5">
        <w:rPr>
          <w:color w:val="000000" w:themeColor="text1"/>
        </w:rPr>
        <w:t>деген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сөздөрдөн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кийин</w:t>
      </w:r>
      <w:proofErr w:type="spellEnd"/>
      <w:r w:rsidR="00205FD5" w:rsidRPr="007876E5">
        <w:rPr>
          <w:color w:val="000000" w:themeColor="text1"/>
        </w:rPr>
        <w:t xml:space="preserve"> “</w:t>
      </w:r>
      <w:proofErr w:type="spellStart"/>
      <w:r w:rsidR="00205FD5" w:rsidRPr="007876E5">
        <w:rPr>
          <w:color w:val="000000" w:themeColor="text1"/>
        </w:rPr>
        <w:t>жер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казынасын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пайдаланууну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менен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байланышкан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суроолорун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албаганда</w:t>
      </w:r>
      <w:proofErr w:type="spellEnd"/>
      <w:r w:rsidR="00205FD5" w:rsidRPr="007876E5">
        <w:rPr>
          <w:color w:val="000000" w:themeColor="text1"/>
        </w:rPr>
        <w:t xml:space="preserve">” </w:t>
      </w:r>
      <w:proofErr w:type="spellStart"/>
      <w:r w:rsidR="00205FD5" w:rsidRPr="007876E5">
        <w:rPr>
          <w:color w:val="000000" w:themeColor="text1"/>
        </w:rPr>
        <w:t>деген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сөздөр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менен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толукталсын</w:t>
      </w:r>
      <w:proofErr w:type="spellEnd"/>
      <w:r w:rsidR="00205FD5" w:rsidRPr="007876E5">
        <w:rPr>
          <w:color w:val="000000" w:themeColor="text1"/>
        </w:rPr>
        <w:t>;</w:t>
      </w:r>
    </w:p>
    <w:p w14:paraId="525C4CC9" w14:textId="77777777" w:rsidR="00205FD5" w:rsidRPr="007876E5" w:rsidRDefault="009F34C5" w:rsidP="00205FD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2)</w:t>
      </w:r>
      <w:r w:rsidRPr="007876E5">
        <w:rPr>
          <w:color w:val="000000" w:themeColor="text1"/>
        </w:rPr>
        <w:tab/>
      </w:r>
      <w:r w:rsidR="00205FD5" w:rsidRPr="007876E5">
        <w:rPr>
          <w:color w:val="000000" w:themeColor="text1"/>
        </w:rPr>
        <w:t>3-бөлүгүндө “</w:t>
      </w:r>
      <w:proofErr w:type="spellStart"/>
      <w:r w:rsidR="00205FD5" w:rsidRPr="007876E5">
        <w:rPr>
          <w:color w:val="000000" w:themeColor="text1"/>
        </w:rPr>
        <w:t>атаандаштыктын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болтурбоого</w:t>
      </w:r>
      <w:proofErr w:type="spellEnd"/>
      <w:r w:rsidR="00205FD5" w:rsidRPr="007876E5">
        <w:rPr>
          <w:color w:val="000000" w:themeColor="text1"/>
        </w:rPr>
        <w:t xml:space="preserve">” </w:t>
      </w:r>
      <w:proofErr w:type="spellStart"/>
      <w:r w:rsidR="00205FD5" w:rsidRPr="007876E5">
        <w:rPr>
          <w:color w:val="000000" w:themeColor="text1"/>
        </w:rPr>
        <w:t>деген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сөздөрдөн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кийин</w:t>
      </w:r>
      <w:proofErr w:type="spellEnd"/>
      <w:r w:rsidR="00205FD5" w:rsidRPr="007876E5">
        <w:rPr>
          <w:color w:val="000000" w:themeColor="text1"/>
        </w:rPr>
        <w:t xml:space="preserve"> “</w:t>
      </w:r>
      <w:proofErr w:type="spellStart"/>
      <w:r w:rsidR="00205FD5" w:rsidRPr="007876E5">
        <w:rPr>
          <w:color w:val="000000" w:themeColor="text1"/>
        </w:rPr>
        <w:t>жер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казынасын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пайдаланууну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менен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байланышкан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суроолорун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албаганда</w:t>
      </w:r>
      <w:proofErr w:type="spellEnd"/>
      <w:r w:rsidR="00205FD5" w:rsidRPr="007876E5">
        <w:rPr>
          <w:color w:val="000000" w:themeColor="text1"/>
        </w:rPr>
        <w:t xml:space="preserve">” </w:t>
      </w:r>
      <w:proofErr w:type="spellStart"/>
      <w:r w:rsidR="00205FD5" w:rsidRPr="007876E5">
        <w:rPr>
          <w:color w:val="000000" w:themeColor="text1"/>
        </w:rPr>
        <w:t>деген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сөздөр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менен</w:t>
      </w:r>
      <w:proofErr w:type="spellEnd"/>
      <w:r w:rsidR="00205FD5" w:rsidRPr="007876E5">
        <w:rPr>
          <w:color w:val="000000" w:themeColor="text1"/>
        </w:rPr>
        <w:t xml:space="preserve"> </w:t>
      </w:r>
      <w:proofErr w:type="spellStart"/>
      <w:r w:rsidR="00205FD5" w:rsidRPr="007876E5">
        <w:rPr>
          <w:color w:val="000000" w:themeColor="text1"/>
        </w:rPr>
        <w:t>толукталсын</w:t>
      </w:r>
      <w:proofErr w:type="spellEnd"/>
      <w:r w:rsidR="00205FD5" w:rsidRPr="007876E5">
        <w:rPr>
          <w:color w:val="000000" w:themeColor="text1"/>
        </w:rPr>
        <w:t>;</w:t>
      </w:r>
    </w:p>
    <w:p w14:paraId="158D559B" w14:textId="77777777" w:rsidR="00205FD5" w:rsidRPr="007876E5" w:rsidRDefault="00205FD5" w:rsidP="00205FD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Министрлер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Кабинети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Мыйзамдан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чыккан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чараларды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кабыл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алсын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өзүнүн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чечимдерин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Мыйзамга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ылайык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келтирсин</w:t>
      </w:r>
      <w:proofErr w:type="spellEnd"/>
      <w:r w:rsidRPr="007876E5">
        <w:rPr>
          <w:color w:val="000000" w:themeColor="text1"/>
        </w:rPr>
        <w:t>.</w:t>
      </w:r>
    </w:p>
    <w:p w14:paraId="550E57D4" w14:textId="77777777" w:rsidR="00205FD5" w:rsidRPr="007876E5" w:rsidRDefault="00205FD5" w:rsidP="00205FD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7876E5">
        <w:rPr>
          <w:color w:val="000000" w:themeColor="text1"/>
        </w:rPr>
        <w:t>Ушул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Мыйзам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күчүнө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киргенге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чейин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берилген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жалпы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мамлекеттик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маанидеги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участокторун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лицензиялары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боюнча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токтотуу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үчүн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төмөнкү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кошумча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негиздер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колдонулат</w:t>
      </w:r>
      <w:proofErr w:type="spellEnd"/>
      <w:r w:rsidRPr="007876E5">
        <w:rPr>
          <w:color w:val="000000" w:themeColor="text1"/>
        </w:rPr>
        <w:t>:</w:t>
      </w:r>
    </w:p>
    <w:p w14:paraId="3C0D4155" w14:textId="73BC6167" w:rsidR="00271CCB" w:rsidRPr="007876E5" w:rsidRDefault="00271CCB" w:rsidP="00271CC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1)</w:t>
      </w:r>
      <w:r w:rsidRPr="007876E5">
        <w:rPr>
          <w:color w:val="000000" w:themeColor="text1"/>
        </w:rPr>
        <w:tab/>
      </w:r>
      <w:proofErr w:type="spellStart"/>
      <w:r w:rsidR="005A5E68" w:rsidRPr="007876E5">
        <w:rPr>
          <w:color w:val="000000" w:themeColor="text1"/>
        </w:rPr>
        <w:t>конкурстук</w:t>
      </w:r>
      <w:proofErr w:type="spellEnd"/>
      <w:r w:rsidR="005A5E68" w:rsidRPr="007876E5">
        <w:rPr>
          <w:color w:val="000000" w:themeColor="text1"/>
        </w:rPr>
        <w:t xml:space="preserve"> объект </w:t>
      </w:r>
      <w:proofErr w:type="spellStart"/>
      <w:r w:rsidR="005A5E68" w:rsidRPr="007876E5">
        <w:rPr>
          <w:color w:val="000000" w:themeColor="text1"/>
        </w:rPr>
        <w:t>боюнча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конкурстун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шарттарында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каралган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жер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казынасын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пайдалануу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укугу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үчүн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бааны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жана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жазапулдук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санкцияларды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төлөбөй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коюу</w:t>
      </w:r>
      <w:proofErr w:type="spellEnd"/>
      <w:r w:rsidR="005A5E68" w:rsidRPr="007876E5">
        <w:rPr>
          <w:color w:val="000000" w:themeColor="text1"/>
        </w:rPr>
        <w:t xml:space="preserve"> же </w:t>
      </w:r>
      <w:proofErr w:type="spellStart"/>
      <w:r w:rsidR="005A5E68" w:rsidRPr="007876E5">
        <w:rPr>
          <w:color w:val="000000" w:themeColor="text1"/>
        </w:rPr>
        <w:t>өз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убагынан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кечиктирип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төлөө</w:t>
      </w:r>
      <w:proofErr w:type="spellEnd"/>
      <w:r w:rsidR="005A5E68" w:rsidRPr="007876E5">
        <w:rPr>
          <w:color w:val="000000" w:themeColor="text1"/>
        </w:rPr>
        <w:t>;</w:t>
      </w:r>
    </w:p>
    <w:p w14:paraId="2B28A74B" w14:textId="644C292E" w:rsidR="00271CCB" w:rsidRPr="007876E5" w:rsidRDefault="00271CCB" w:rsidP="00271CC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</w:rPr>
        <w:t>2)</w:t>
      </w:r>
      <w:r w:rsidRPr="007876E5">
        <w:rPr>
          <w:color w:val="000000" w:themeColor="text1"/>
        </w:rPr>
        <w:tab/>
      </w:r>
      <w:proofErr w:type="spellStart"/>
      <w:r w:rsidR="005A5E68" w:rsidRPr="007876E5">
        <w:rPr>
          <w:color w:val="000000" w:themeColor="text1"/>
        </w:rPr>
        <w:t>өнөр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жайлык</w:t>
      </w:r>
      <w:proofErr w:type="spellEnd"/>
      <w:r w:rsidR="005A5E68" w:rsidRPr="007876E5">
        <w:rPr>
          <w:color w:val="000000" w:themeColor="text1"/>
        </w:rPr>
        <w:t xml:space="preserve">, </w:t>
      </w:r>
      <w:proofErr w:type="spellStart"/>
      <w:r w:rsidR="005A5E68" w:rsidRPr="007876E5">
        <w:rPr>
          <w:color w:val="000000" w:themeColor="text1"/>
        </w:rPr>
        <w:t>экологиялык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коопсуздук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жана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жер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казынасын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коргоо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жаатындагы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эксперттик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оң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корутундулары</w:t>
      </w:r>
      <w:proofErr w:type="spellEnd"/>
      <w:r w:rsidR="005A5E68" w:rsidRPr="007876E5">
        <w:rPr>
          <w:color w:val="000000" w:themeColor="text1"/>
        </w:rPr>
        <w:t xml:space="preserve"> бар </w:t>
      </w:r>
      <w:proofErr w:type="spellStart"/>
      <w:r w:rsidR="005A5E68" w:rsidRPr="007876E5">
        <w:rPr>
          <w:color w:val="000000" w:themeColor="text1"/>
        </w:rPr>
        <w:t>техникалык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долбоорду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берүүнүн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мөөнөтүн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бир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жолку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узарткандан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кийин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аны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кайрадан</w:t>
      </w:r>
      <w:proofErr w:type="spellEnd"/>
      <w:r w:rsidR="005A5E68" w:rsidRPr="007876E5">
        <w:rPr>
          <w:color w:val="000000" w:themeColor="text1"/>
        </w:rPr>
        <w:t xml:space="preserve"> </w:t>
      </w:r>
      <w:proofErr w:type="spellStart"/>
      <w:r w:rsidR="005A5E68" w:rsidRPr="007876E5">
        <w:rPr>
          <w:color w:val="000000" w:themeColor="text1"/>
        </w:rPr>
        <w:t>бузуу</w:t>
      </w:r>
      <w:proofErr w:type="spellEnd"/>
      <w:r w:rsidR="005A5E68" w:rsidRPr="007876E5">
        <w:rPr>
          <w:color w:val="000000" w:themeColor="text1"/>
        </w:rPr>
        <w:t>.</w:t>
      </w:r>
    </w:p>
    <w:p w14:paraId="27353DBA" w14:textId="77777777" w:rsidR="00BD5C55" w:rsidRPr="007876E5" w:rsidRDefault="00BD5C55" w:rsidP="00BD5C55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“Жер казынасы жөнүндө” Кыргыз Республикасынын 2018-жылдын 19-майындагы № 49 Мыйзамына ылайык </w:t>
      </w:r>
      <w:r w:rsidRPr="007876E5">
        <w:rPr>
          <w:bCs/>
          <w:color w:val="000000" w:themeColor="text1"/>
          <w:lang w:val="ky-KG"/>
        </w:rPr>
        <w:t>кум-шагыл аралашмасын жана чопо топурак</w:t>
      </w:r>
      <w:r w:rsidRPr="007876E5">
        <w:rPr>
          <w:color w:val="000000" w:themeColor="text1"/>
          <w:lang w:val="ky-KG"/>
        </w:rPr>
        <w:t xml:space="preserve"> казып алуу укугуна ээ болгон жер казынасын пайдалануу укугунун ээлери, ушул Мыйзам күчүнө кирген күндөн тартып 6 айдын ичинде жер казынасы жөнүндө мыйзамдардын талаптарына ылайык тиешелүү документтерди берүү менен бирге, күбөлүктү жер казынасын пайдалануу укугуна лицензияга кайра жол-жоболоштуруу максатында жер казынасын пайдалануу жаатында мамлекеттик саясатты ишке ашыруу боюнча ыйгарым укуктуу мамлекеттик органга арыз берүүгө милдеттүү. </w:t>
      </w:r>
    </w:p>
    <w:p w14:paraId="408DDB24" w14:textId="77777777" w:rsidR="00BD5C55" w:rsidRPr="007876E5" w:rsidRDefault="00BD5C55" w:rsidP="00BD5C55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Ушул Мыйзам күчүнө кирген күндөн тартып 6 айдан кийин, “Жер казынасы жөнүндө” Кыргыз Республикасынын 2018-жылдын 19-майындагы № 49 Мыйзамына ылайык алынган кум-шагыл аралашмасын жана чопо топурак казып алуу укугу, токтотулду деп эсептелет.</w:t>
      </w:r>
    </w:p>
    <w:p w14:paraId="33E7708A" w14:textId="77777777" w:rsidR="00BD5C55" w:rsidRPr="007876E5" w:rsidRDefault="00BD5C55" w:rsidP="00BD5C55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Кыргыз Республикасынын Жер казынасы жөнүндө кодекси күчүнө киргенге чейин жер казынасын пайдалануу укугуна берилген лицензиялар, эгерде мындай укук колдонулбаса, төмөнкү мөөнөттөргө бир жолу узартууга укуктуу:</w:t>
      </w:r>
    </w:p>
    <w:p w14:paraId="50D528E9" w14:textId="77777777" w:rsidR="00BD5C55" w:rsidRPr="007876E5" w:rsidRDefault="00BD5C55" w:rsidP="00BD5C55">
      <w:pPr>
        <w:pStyle w:val="a3"/>
        <w:tabs>
          <w:tab w:val="left" w:pos="1134"/>
        </w:tabs>
        <w:spacing w:line="240" w:lineRule="auto"/>
        <w:ind w:left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- геологиялык чалгындоо иштери үчүн - 2 жылга чейин;</w:t>
      </w:r>
    </w:p>
    <w:p w14:paraId="1C8F5720" w14:textId="77777777" w:rsidR="00BD5C55" w:rsidRPr="007876E5" w:rsidRDefault="00BD5C55" w:rsidP="00BD5C55">
      <w:pPr>
        <w:pStyle w:val="a3"/>
        <w:tabs>
          <w:tab w:val="left" w:pos="1134"/>
        </w:tabs>
        <w:spacing w:line="240" w:lineRule="auto"/>
        <w:ind w:left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- геологиялык чалгындоо үчүн - 3 жылга чейин.</w:t>
      </w:r>
    </w:p>
    <w:p w14:paraId="3561E2B5" w14:textId="77777777" w:rsidR="00BD5C55" w:rsidRPr="007876E5" w:rsidRDefault="00BD5C55" w:rsidP="00BD5C55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</w:rPr>
      </w:pPr>
      <w:r w:rsidRPr="007876E5">
        <w:rPr>
          <w:color w:val="000000" w:themeColor="text1"/>
          <w:lang w:val="ky-KG"/>
        </w:rPr>
        <w:t>Шайкештик талаптарына жооп бербеген лицензияларга карата жер казынасын пайдалануу укугуна лицензиянын мөөнөтүн узартуу, лицензиялык аянты үстүнө коюлган башка лицензиаттын макулдугу менен гана жүзөгө ашырылат.</w:t>
      </w:r>
      <w:r w:rsidRPr="007876E5">
        <w:rPr>
          <w:rFonts w:ascii="inherit" w:eastAsia="Times New Roman" w:hAnsi="inherit" w:cs="Courier New"/>
          <w:color w:val="000000" w:themeColor="text1"/>
          <w:sz w:val="42"/>
          <w:szCs w:val="42"/>
          <w:lang w:val="ky-KG" w:eastAsia="ru-RU"/>
        </w:rPr>
        <w:t xml:space="preserve"> </w:t>
      </w:r>
      <w:r w:rsidRPr="007876E5">
        <w:rPr>
          <w:color w:val="000000" w:themeColor="text1"/>
          <w:lang w:val="ky-KG"/>
        </w:rPr>
        <w:t>Бул учурда, башка лицензия алуучу менен долбоордук документтерди бекитүү милдеттүү шарт болуп саналат.</w:t>
      </w:r>
    </w:p>
    <w:p w14:paraId="33CF1A55" w14:textId="77777777" w:rsidR="00BD5C55" w:rsidRPr="007876E5" w:rsidRDefault="00BD5C55" w:rsidP="00BD5C55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proofErr w:type="spellStart"/>
      <w:r w:rsidRPr="007876E5">
        <w:rPr>
          <w:color w:val="000000" w:themeColor="text1"/>
        </w:rPr>
        <w:t>Ылайыктуулук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талаптарына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жооп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бербеген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лицензиялар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боюнча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жер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казынасын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пайдалануу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укугуна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лицензияларды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трансформациялоодо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артыкчылык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болуп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Кыргыз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Республикасынын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пайдалуу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кендеринин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запастарынын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мамлекеттик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балансына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запастарды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биринчи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киргизген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лицензиаттар</w:t>
      </w:r>
      <w:proofErr w:type="spellEnd"/>
      <w:r w:rsidRPr="007876E5">
        <w:rPr>
          <w:color w:val="000000" w:themeColor="text1"/>
        </w:rPr>
        <w:t xml:space="preserve"> </w:t>
      </w:r>
      <w:proofErr w:type="spellStart"/>
      <w:r w:rsidRPr="007876E5">
        <w:rPr>
          <w:color w:val="000000" w:themeColor="text1"/>
        </w:rPr>
        <w:t>эсептелет</w:t>
      </w:r>
      <w:proofErr w:type="spellEnd"/>
      <w:r w:rsidRPr="007876E5">
        <w:rPr>
          <w:color w:val="000000" w:themeColor="text1"/>
        </w:rPr>
        <w:t>.</w:t>
      </w:r>
      <w:r w:rsidRPr="007876E5">
        <w:rPr>
          <w:rFonts w:ascii="inherit" w:eastAsia="Times New Roman" w:hAnsi="inherit" w:cs="Courier New"/>
          <w:color w:val="000000" w:themeColor="text1"/>
          <w:sz w:val="42"/>
          <w:szCs w:val="42"/>
          <w:lang w:val="ky-KG" w:eastAsia="ru-RU"/>
        </w:rPr>
        <w:t xml:space="preserve"> </w:t>
      </w:r>
      <w:r w:rsidRPr="007876E5">
        <w:rPr>
          <w:color w:val="000000" w:themeColor="text1"/>
          <w:lang w:val="ky-KG"/>
        </w:rPr>
        <w:t>Бул учурда, лицензиялык аянттары биринчисинин аянттары менен дал келген экинчи лицензиаттар кыскартууга же жокко чыгарылууга тийиш.</w:t>
      </w:r>
    </w:p>
    <w:p w14:paraId="6B55F5B3" w14:textId="0831E478" w:rsidR="00BD5C55" w:rsidRPr="007876E5" w:rsidRDefault="00BD5C55" w:rsidP="00BD5C55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Кыргыз Республикасынын аймагында мындай иш-чараларды 100 пайыз мамлекеттик үлүштүк катышы бар чарбакер субъекттер жана мамлекеттик ишканалар жүзөгө ашырууну кошпогондо, </w:t>
      </w:r>
      <w:r w:rsidR="009E1E4E" w:rsidRPr="007876E5">
        <w:rPr>
          <w:color w:val="000000" w:themeColor="text1"/>
          <w:lang w:val="ky-KG"/>
        </w:rPr>
        <w:t xml:space="preserve">жеке жана юридикалык жактар </w:t>
      </w:r>
      <w:r w:rsidRPr="007876E5">
        <w:rPr>
          <w:color w:val="000000" w:themeColor="text1"/>
          <w:lang w:val="ky-KG"/>
        </w:rPr>
        <w:t>тарабынан уранды, торий кендерин (уран, торийди казып алуу) геологиялык изилдөө жана иштетүү, ошондой эле радиоактивдүү калдык сактоочу жайларды, кен калдыктарын иштетүүгө тыюу салынат.</w:t>
      </w:r>
    </w:p>
    <w:p w14:paraId="5BBFB8BB" w14:textId="5C71DC18" w:rsidR="00BD5C55" w:rsidRPr="007876E5" w:rsidRDefault="001F1EF3" w:rsidP="00BD5C55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100-</w:t>
      </w:r>
      <w:r w:rsidR="00BD5C55" w:rsidRPr="007876E5">
        <w:rPr>
          <w:color w:val="000000" w:themeColor="text1"/>
          <w:lang w:val="ky-KG"/>
        </w:rPr>
        <w:t>пайыз мамлекеттик үлүштүк катышы бар чарбакер субъекттер жана мамлекеттик ишканалар инвестор менен биргелешкен ишкана түзүү аркылуу мындай иштерди жүргүзүүгө укуктуу.</w:t>
      </w:r>
    </w:p>
    <w:p w14:paraId="651EBC91" w14:textId="77777777" w:rsidR="00BD5C55" w:rsidRPr="007876E5" w:rsidRDefault="00BD5C55" w:rsidP="00BD5C55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Уран камтыган жана торий бар чийки заттарды жана калдыктарды Кыргыз Республикасынын аймагына алып кирүүгө жол берилбейт.</w:t>
      </w:r>
    </w:p>
    <w:p w14:paraId="515AF7FA" w14:textId="13611D53" w:rsidR="00BD275C" w:rsidRPr="007876E5" w:rsidRDefault="00BD275C" w:rsidP="00F567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Кыргыз Республикасынын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Жер казынасы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жөнүндө кодекси колдонууга киргизилгенден тартып төмөнкүлөр күчүн жоготту деп таанылсын:</w:t>
      </w:r>
    </w:p>
    <w:p w14:paraId="29E800A6" w14:textId="119560EB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Жер казынасы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2018-жылдын 19 -майындагы № 49 Мыйзамы;</w:t>
      </w:r>
    </w:p>
    <w:p w14:paraId="446D9714" w14:textId="4E1ADCC5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2)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Жер казынасы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Мыйзамына өзгөртүүлөрдү киргизүү тууралуу" Кыргыз Республикасынын 2019 -жылдын 8 -июлундагы № 81 Мыйзамы;</w:t>
      </w:r>
    </w:p>
    <w:p w14:paraId="3B49ABA3" w14:textId="5691D953" w:rsidR="00BD275C" w:rsidRPr="007876E5" w:rsidRDefault="00BD275C" w:rsidP="00F5676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3)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Жер казынасын пайдалануудагы продукцияны бөлүштүрүү келишимдери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2002-жылдын </w:t>
      </w:r>
      <w:r w:rsidR="00875BD4" w:rsidRPr="007876E5">
        <w:rPr>
          <w:color w:val="000000" w:themeColor="text1"/>
          <w:lang w:val="ky-KG"/>
        </w:rPr>
        <w:t xml:space="preserve">                      </w:t>
      </w:r>
      <w:r w:rsidRPr="007876E5">
        <w:rPr>
          <w:color w:val="000000" w:themeColor="text1"/>
          <w:lang w:val="ky-KG"/>
        </w:rPr>
        <w:t>10-апрелиндеги № 49 Мыйзамы;</w:t>
      </w:r>
    </w:p>
    <w:p w14:paraId="144A7019" w14:textId="41CE1DFD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4)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Көмүр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</w:t>
      </w:r>
      <w:r w:rsidR="00875BD4" w:rsidRPr="007876E5">
        <w:rPr>
          <w:color w:val="000000" w:themeColor="text1"/>
          <w:lang w:val="ky-KG"/>
        </w:rPr>
        <w:t xml:space="preserve">      </w:t>
      </w:r>
      <w:r w:rsidRPr="007876E5">
        <w:rPr>
          <w:color w:val="000000" w:themeColor="text1"/>
          <w:lang w:val="ky-KG"/>
        </w:rPr>
        <w:t xml:space="preserve">1999-жылдын </w:t>
      </w:r>
      <w:r w:rsidR="00875BD4" w:rsidRPr="007876E5">
        <w:rPr>
          <w:color w:val="000000" w:themeColor="text1"/>
          <w:lang w:val="ky-KG"/>
        </w:rPr>
        <w:t xml:space="preserve">              </w:t>
      </w:r>
      <w:r w:rsidRPr="007876E5">
        <w:rPr>
          <w:color w:val="000000" w:themeColor="text1"/>
          <w:lang w:val="ky-KG"/>
        </w:rPr>
        <w:t>3-февралындагы № 18 Мыйзамы;</w:t>
      </w:r>
    </w:p>
    <w:p w14:paraId="06BB276F" w14:textId="1C7D1FDA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5)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Көмүр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Мыйзамына өзгөртүүлөрдү жана толуктоолорду киргизүү тууралуу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2005-жылдын 18-июнундагы № 78 Мыйзамы;</w:t>
      </w:r>
    </w:p>
    <w:p w14:paraId="54E47137" w14:textId="1A39A12B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6)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 айрым мыйзам актыларына өзгөртүүлөрдү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2012-жылдын 10 -октябрындагы № 170 Мыйзамынын 3-беренеси;</w:t>
      </w:r>
    </w:p>
    <w:p w14:paraId="5AD8250B" w14:textId="0F3FB57A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7) "Кыргыз Республикасынын айрым мыйзам актыларына өзгөртүүлөрдү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2013-жылдын 30-июлундагы № 178 Мыйзамынын 10-беренеси;</w:t>
      </w:r>
    </w:p>
    <w:p w14:paraId="3111FD93" w14:textId="19C801A1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8)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 айрым мыйзам актыларына өзгөртүүлөрдү жана толуктоолорду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2014-жылдын 18-июлундагы № 144 Мыйзамынын                        13-беренеси;</w:t>
      </w:r>
    </w:p>
    <w:p w14:paraId="1A39BD6E" w14:textId="19560F9B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9)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Нефть жана газ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1998 -жылдын 8-июнундагы № 77 Мыйзамы;</w:t>
      </w:r>
    </w:p>
    <w:p w14:paraId="3424F450" w14:textId="281ABA4A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10)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Мунай жана газ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Мыйзамына өзгөртүүлөрдү жана толуктоолорду киргизүү тууралуу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2004-жылдын 9-мартындагы № 19 Мыйзамы;</w:t>
      </w:r>
    </w:p>
    <w:p w14:paraId="08BD6241" w14:textId="038466D5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11)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 айрым мыйзам актыларына өзгөртүүлөрдү жана толуктоолорду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2012-жылдын 18-майындагы № 58 Мыйзамынын                             2-беренеси;</w:t>
      </w:r>
    </w:p>
    <w:p w14:paraId="646F0C23" w14:textId="3441B471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12)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Нефть жана газ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Мыйзамына өзгөртүүлөрдү киргизүү тууралуу "Кыргыз Республикасынын 2012-жылдын 29-майындагы № 74 Мыйзамы;</w:t>
      </w:r>
    </w:p>
    <w:p w14:paraId="13318138" w14:textId="33E652A0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13)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 айрым мыйзам актыларына өзгөртүүлөрдү жана толуктоолорду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2012-жылдын 11-октябрындагы № 171 Мыйзамынын                   10-беренеси;</w:t>
      </w:r>
    </w:p>
    <w:p w14:paraId="6D370766" w14:textId="6578F318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14)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 айрым мыйзам актыларына өзгөртүүлөрдү жана толуктоолорду киргизүү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2013-жылдын 13-февралындагы № 15 Мыйзамынын             2-беренеси;</w:t>
      </w:r>
    </w:p>
    <w:p w14:paraId="7323CDE3" w14:textId="7BAF6892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15)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Республикасынын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Мунай жана газ жөнүндө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Мыйзамына өзгөртүүлөрдү киргизүү тууралуу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2015-жылдын 20-январындагы № 19 Мыйзамы;</w:t>
      </w:r>
    </w:p>
    <w:p w14:paraId="3F9E64CB" w14:textId="6133C5A4" w:rsidR="00BD275C" w:rsidRPr="007876E5" w:rsidRDefault="00BD275C" w:rsidP="00F56761">
      <w:pPr>
        <w:spacing w:after="0" w:line="240" w:lineRule="auto"/>
        <w:ind w:firstLine="709"/>
        <w:contextualSpacing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 xml:space="preserve">16) </w:t>
      </w:r>
      <w:r w:rsidR="00875BD4" w:rsidRPr="007876E5">
        <w:rPr>
          <w:color w:val="000000" w:themeColor="text1"/>
          <w:lang w:val="ky-KG"/>
        </w:rPr>
        <w:t>“</w:t>
      </w:r>
      <w:r w:rsidRPr="007876E5">
        <w:rPr>
          <w:color w:val="000000" w:themeColor="text1"/>
          <w:lang w:val="ky-KG"/>
        </w:rPr>
        <w:t>Кыргыз Республикасында уран, торий кендерин издөө, чалгындоо жана иштетүү максатында жер казынасын геологиялык изилдөө менен байланышкан иштерге тыюу салуу жөнүндө</w:t>
      </w:r>
      <w:r w:rsidR="00875BD4" w:rsidRPr="007876E5">
        <w:rPr>
          <w:color w:val="000000" w:themeColor="text1"/>
          <w:lang w:val="ky-KG"/>
        </w:rPr>
        <w:t>”</w:t>
      </w:r>
      <w:r w:rsidRPr="007876E5">
        <w:rPr>
          <w:color w:val="000000" w:themeColor="text1"/>
          <w:lang w:val="ky-KG"/>
        </w:rPr>
        <w:t xml:space="preserve"> Кыргыз Республикасынын Мыйзамы 2019-жылдын 14-декабрындагы No 139.</w:t>
      </w:r>
    </w:p>
    <w:p w14:paraId="3A8D85CE" w14:textId="4149E003" w:rsidR="00BD275C" w:rsidRPr="007876E5" w:rsidRDefault="00BD275C" w:rsidP="00F56761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color w:val="000000" w:themeColor="text1"/>
          <w:lang w:val="ky-KG"/>
        </w:rPr>
      </w:pPr>
      <w:r w:rsidRPr="007876E5">
        <w:rPr>
          <w:color w:val="000000" w:themeColor="text1"/>
          <w:lang w:val="ky-KG"/>
        </w:rPr>
        <w:t>Ушул Мыйзам расмий жарыяланган күндөн тартып 10 күн өткөндөн кийин күчүнө кирет.</w:t>
      </w:r>
    </w:p>
    <w:p w14:paraId="27B688FB" w14:textId="77777777" w:rsidR="00040083" w:rsidRPr="007876E5" w:rsidRDefault="00040083" w:rsidP="00E25382">
      <w:pPr>
        <w:pStyle w:val="a3"/>
        <w:tabs>
          <w:tab w:val="left" w:pos="851"/>
        </w:tabs>
        <w:spacing w:after="0" w:line="240" w:lineRule="auto"/>
        <w:ind w:left="709"/>
        <w:jc w:val="both"/>
        <w:rPr>
          <w:color w:val="000000" w:themeColor="text1"/>
          <w:lang w:val="ky-KG"/>
        </w:rPr>
      </w:pPr>
    </w:p>
    <w:p w14:paraId="5E34A34A" w14:textId="77777777" w:rsidR="00E25382" w:rsidRPr="007876E5" w:rsidRDefault="00E25382" w:rsidP="00E25382">
      <w:pPr>
        <w:pStyle w:val="a3"/>
        <w:tabs>
          <w:tab w:val="left" w:pos="851"/>
        </w:tabs>
        <w:spacing w:after="0" w:line="240" w:lineRule="auto"/>
        <w:ind w:left="709"/>
        <w:jc w:val="both"/>
        <w:rPr>
          <w:color w:val="000000" w:themeColor="text1"/>
          <w:lang w:val="ky-KG"/>
        </w:rPr>
      </w:pPr>
    </w:p>
    <w:p w14:paraId="6A50B80E" w14:textId="07AF6B19" w:rsidR="000B632B" w:rsidRPr="007876E5" w:rsidRDefault="00BD275C" w:rsidP="00A94CD0">
      <w:pPr>
        <w:tabs>
          <w:tab w:val="left" w:pos="1134"/>
        </w:tabs>
        <w:spacing w:after="0" w:line="240" w:lineRule="auto"/>
        <w:ind w:firstLine="709"/>
        <w:jc w:val="both"/>
        <w:rPr>
          <w:color w:val="000000" w:themeColor="text1"/>
          <w:lang w:val="ky-KG"/>
        </w:rPr>
      </w:pPr>
      <w:proofErr w:type="spellStart"/>
      <w:r w:rsidRPr="007876E5">
        <w:rPr>
          <w:b/>
          <w:bCs/>
          <w:color w:val="000000" w:themeColor="text1"/>
        </w:rPr>
        <w:t>Кыргыз</w:t>
      </w:r>
      <w:proofErr w:type="spellEnd"/>
      <w:r w:rsidRPr="007876E5">
        <w:rPr>
          <w:b/>
          <w:bCs/>
          <w:color w:val="000000" w:themeColor="text1"/>
        </w:rPr>
        <w:t xml:space="preserve"> </w:t>
      </w:r>
      <w:proofErr w:type="spellStart"/>
      <w:r w:rsidRPr="007876E5">
        <w:rPr>
          <w:b/>
          <w:bCs/>
          <w:color w:val="000000" w:themeColor="text1"/>
        </w:rPr>
        <w:t>Республикасынын</w:t>
      </w:r>
      <w:proofErr w:type="spellEnd"/>
    </w:p>
    <w:p w14:paraId="0D782D2F" w14:textId="3E9125D7" w:rsidR="000B632B" w:rsidRPr="007876E5" w:rsidRDefault="000B632B" w:rsidP="00A94CD0">
      <w:pPr>
        <w:tabs>
          <w:tab w:val="left" w:pos="1134"/>
          <w:tab w:val="left" w:pos="6946"/>
        </w:tabs>
        <w:spacing w:after="0" w:line="240" w:lineRule="auto"/>
        <w:ind w:firstLine="709"/>
        <w:jc w:val="both"/>
        <w:rPr>
          <w:b/>
          <w:bCs/>
          <w:color w:val="000000" w:themeColor="text1"/>
        </w:rPr>
      </w:pPr>
      <w:proofErr w:type="spellStart"/>
      <w:r w:rsidRPr="007876E5">
        <w:rPr>
          <w:b/>
          <w:bCs/>
          <w:color w:val="000000" w:themeColor="text1"/>
        </w:rPr>
        <w:t>Президент</w:t>
      </w:r>
      <w:r w:rsidR="00BD275C" w:rsidRPr="007876E5">
        <w:rPr>
          <w:b/>
          <w:bCs/>
          <w:color w:val="000000" w:themeColor="text1"/>
        </w:rPr>
        <w:t>и</w:t>
      </w:r>
      <w:proofErr w:type="spellEnd"/>
      <w:r w:rsidRPr="007876E5">
        <w:rPr>
          <w:b/>
          <w:bCs/>
          <w:color w:val="000000" w:themeColor="text1"/>
        </w:rPr>
        <w:tab/>
      </w:r>
      <w:proofErr w:type="spellStart"/>
      <w:r w:rsidRPr="007876E5">
        <w:rPr>
          <w:b/>
          <w:bCs/>
          <w:color w:val="000000" w:themeColor="text1"/>
        </w:rPr>
        <w:t>С.Н.Жапаров</w:t>
      </w:r>
      <w:proofErr w:type="spellEnd"/>
    </w:p>
    <w:sectPr w:rsidR="000B632B" w:rsidRPr="007876E5" w:rsidSect="00605F13">
      <w:footerReference w:type="default" r:id="rId7"/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CA265" w14:textId="77777777" w:rsidR="00636604" w:rsidRDefault="00636604" w:rsidP="00115DA8">
      <w:pPr>
        <w:spacing w:after="0" w:line="240" w:lineRule="auto"/>
      </w:pPr>
      <w:r>
        <w:separator/>
      </w:r>
    </w:p>
  </w:endnote>
  <w:endnote w:type="continuationSeparator" w:id="0">
    <w:p w14:paraId="6007B62E" w14:textId="77777777" w:rsidR="00636604" w:rsidRDefault="00636604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1073971803"/>
      <w:docPartObj>
        <w:docPartGallery w:val="Page Numbers (Bottom of Page)"/>
        <w:docPartUnique/>
      </w:docPartObj>
    </w:sdtPr>
    <w:sdtEndPr/>
    <w:sdtContent>
      <w:p w14:paraId="03916AA0" w14:textId="499E050B" w:rsidR="00115DA8" w:rsidRDefault="00115DA8" w:rsidP="00115DA8">
        <w:pPr>
          <w:pStyle w:val="a6"/>
          <w:tabs>
            <w:tab w:val="clear" w:pos="4677"/>
            <w:tab w:val="clear" w:pos="9355"/>
            <w:tab w:val="left" w:pos="5245"/>
          </w:tabs>
          <w:spacing w:line="360" w:lineRule="auto"/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>Министр _______</w:t>
        </w:r>
        <w:r w:rsidR="00250CDB">
          <w:rPr>
            <w:rFonts w:cs="Times New Roman"/>
            <w:sz w:val="24"/>
            <w:szCs w:val="24"/>
            <w:lang w:val="ky-KG"/>
          </w:rPr>
          <w:t>__</w:t>
        </w:r>
        <w:r w:rsidR="005226D2">
          <w:rPr>
            <w:rFonts w:cs="Times New Roman"/>
            <w:sz w:val="24"/>
            <w:szCs w:val="24"/>
            <w:lang w:val="ky-KG"/>
          </w:rPr>
          <w:t>______</w:t>
        </w:r>
        <w:r w:rsidR="00250CDB">
          <w:rPr>
            <w:rFonts w:cs="Times New Roman"/>
            <w:sz w:val="24"/>
            <w:szCs w:val="24"/>
            <w:lang w:val="ky-KG"/>
          </w:rPr>
          <w:t>_</w:t>
        </w:r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Д.Дж</w:t>
        </w:r>
        <w:proofErr w:type="spellEnd"/>
        <w:r w:rsidRPr="00222163">
          <w:rPr>
            <w:rFonts w:cs="Times New Roman"/>
            <w:sz w:val="24"/>
            <w:szCs w:val="24"/>
          </w:rPr>
          <w:t xml:space="preserve">. </w:t>
        </w:r>
        <w:proofErr w:type="spellStart"/>
        <w:r>
          <w:rPr>
            <w:rFonts w:cs="Times New Roman"/>
            <w:sz w:val="24"/>
            <w:szCs w:val="24"/>
          </w:rPr>
          <w:t>Бекмурзаев</w:t>
        </w:r>
        <w:proofErr w:type="spellEnd"/>
        <w:r>
          <w:rPr>
            <w:rFonts w:cs="Times New Roman"/>
            <w:sz w:val="24"/>
            <w:szCs w:val="24"/>
          </w:rPr>
          <w:tab/>
        </w:r>
        <w:r w:rsidR="00250CDB">
          <w:rPr>
            <w:rFonts w:cs="Times New Roman"/>
            <w:sz w:val="24"/>
            <w:szCs w:val="24"/>
            <w:lang w:val="ky-KG"/>
          </w:rPr>
          <w:t xml:space="preserve">УКБ башчысы   </w:t>
        </w:r>
        <w:r w:rsidRPr="00222163">
          <w:rPr>
            <w:rFonts w:cs="Times New Roman"/>
            <w:sz w:val="24"/>
            <w:szCs w:val="24"/>
          </w:rPr>
          <w:t xml:space="preserve"> ___</w:t>
        </w:r>
        <w:r>
          <w:rPr>
            <w:rFonts w:cs="Times New Roman"/>
            <w:sz w:val="24"/>
            <w:szCs w:val="24"/>
          </w:rPr>
          <w:t>__</w:t>
        </w:r>
        <w:r w:rsidR="00250CDB">
          <w:rPr>
            <w:rFonts w:cs="Times New Roman"/>
            <w:sz w:val="24"/>
            <w:szCs w:val="24"/>
            <w:lang w:val="ky-KG"/>
          </w:rPr>
          <w:t>__</w:t>
        </w:r>
        <w:r>
          <w:rPr>
            <w:rFonts w:cs="Times New Roman"/>
            <w:sz w:val="24"/>
            <w:szCs w:val="24"/>
          </w:rPr>
          <w:t xml:space="preserve">_ </w:t>
        </w:r>
        <w:proofErr w:type="spellStart"/>
        <w:r>
          <w:rPr>
            <w:rFonts w:cs="Times New Roman"/>
            <w:sz w:val="24"/>
            <w:szCs w:val="24"/>
          </w:rPr>
          <w:t>Э.Т.Муканов</w:t>
        </w:r>
        <w:proofErr w:type="spellEnd"/>
      </w:p>
      <w:p w14:paraId="36BBE9E8" w14:textId="77777777" w:rsidR="005226D2" w:rsidRDefault="005226D2" w:rsidP="00115DA8">
        <w:pPr>
          <w:pStyle w:val="a6"/>
          <w:tabs>
            <w:tab w:val="clear" w:pos="4677"/>
            <w:tab w:val="clear" w:pos="9355"/>
            <w:tab w:val="left" w:pos="1843"/>
            <w:tab w:val="left" w:pos="7230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>(</w:t>
        </w:r>
        <w:proofErr w:type="gramStart"/>
        <w:r>
          <w:rPr>
            <w:rFonts w:cs="Times New Roman"/>
            <w:sz w:val="24"/>
            <w:szCs w:val="24"/>
          </w:rPr>
          <w:t>министр</w:t>
        </w:r>
        <w:proofErr w:type="gram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жок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учурда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статс-катчы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А.К.Акмолдоев</w:t>
        </w:r>
        <w:proofErr w:type="spellEnd"/>
      </w:p>
      <w:p w14:paraId="1CE8C3E6" w14:textId="147E3AAF" w:rsidR="00115DA8" w:rsidRPr="00115DA8" w:rsidRDefault="00115DA8" w:rsidP="00115DA8">
        <w:pPr>
          <w:pStyle w:val="a6"/>
          <w:tabs>
            <w:tab w:val="clear" w:pos="4677"/>
            <w:tab w:val="clear" w:pos="9355"/>
            <w:tab w:val="left" w:pos="1843"/>
            <w:tab w:val="left" w:pos="7230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ab/>
        </w:r>
        <w:r w:rsidR="005226D2">
          <w:rPr>
            <w:rFonts w:cs="Times New Roman"/>
            <w:sz w:val="24"/>
            <w:szCs w:val="24"/>
          </w:rPr>
          <w:t xml:space="preserve">                       </w:t>
        </w:r>
        <w:r>
          <w:rPr>
            <w:rFonts w:cs="Times New Roman"/>
            <w:sz w:val="24"/>
            <w:szCs w:val="24"/>
          </w:rPr>
          <w:t xml:space="preserve">«___» _____2021 </w:t>
        </w:r>
        <w:r w:rsidRPr="00222163">
          <w:rPr>
            <w:rFonts w:cs="Times New Roman"/>
            <w:sz w:val="24"/>
            <w:szCs w:val="24"/>
          </w:rPr>
          <w:t>г.</w:t>
        </w:r>
        <w:r>
          <w:rPr>
            <w:rFonts w:cs="Times New Roman"/>
            <w:sz w:val="24"/>
            <w:szCs w:val="24"/>
          </w:rPr>
          <w:tab/>
          <w:t xml:space="preserve">«___» _____2021 </w:t>
        </w:r>
        <w:r w:rsidRPr="00222163">
          <w:rPr>
            <w:rFonts w:cs="Times New Roman"/>
            <w:sz w:val="24"/>
            <w:szCs w:val="24"/>
          </w:rPr>
          <w:t>г.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D7C8E" w14:textId="77777777" w:rsidR="00636604" w:rsidRDefault="00636604" w:rsidP="00115DA8">
      <w:pPr>
        <w:spacing w:after="0" w:line="240" w:lineRule="auto"/>
      </w:pPr>
      <w:r>
        <w:separator/>
      </w:r>
    </w:p>
  </w:footnote>
  <w:footnote w:type="continuationSeparator" w:id="0">
    <w:p w14:paraId="3CC1DB99" w14:textId="77777777" w:rsidR="00636604" w:rsidRDefault="00636604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1713C"/>
    <w:multiLevelType w:val="hybridMultilevel"/>
    <w:tmpl w:val="9C04E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87176"/>
    <w:multiLevelType w:val="hybridMultilevel"/>
    <w:tmpl w:val="3BFED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D72AB3"/>
    <w:multiLevelType w:val="hybridMultilevel"/>
    <w:tmpl w:val="998AAE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15012AE"/>
    <w:multiLevelType w:val="hybridMultilevel"/>
    <w:tmpl w:val="C6F0A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6035E19"/>
    <w:multiLevelType w:val="hybridMultilevel"/>
    <w:tmpl w:val="684CABDE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7F5E98"/>
    <w:multiLevelType w:val="hybridMultilevel"/>
    <w:tmpl w:val="80BC525E"/>
    <w:lvl w:ilvl="0" w:tplc="E5D25BF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371121"/>
    <w:multiLevelType w:val="hybridMultilevel"/>
    <w:tmpl w:val="C652E88E"/>
    <w:lvl w:ilvl="0" w:tplc="E5D25BFA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29"/>
    <w:rsid w:val="00031C32"/>
    <w:rsid w:val="00040083"/>
    <w:rsid w:val="00041067"/>
    <w:rsid w:val="000A7787"/>
    <w:rsid w:val="000B632B"/>
    <w:rsid w:val="000C073B"/>
    <w:rsid w:val="000F2E40"/>
    <w:rsid w:val="00115DA8"/>
    <w:rsid w:val="00196F80"/>
    <w:rsid w:val="001B1824"/>
    <w:rsid w:val="001C0FCB"/>
    <w:rsid w:val="001F1EF3"/>
    <w:rsid w:val="00205FD5"/>
    <w:rsid w:val="00250CDB"/>
    <w:rsid w:val="00271CCB"/>
    <w:rsid w:val="002864F3"/>
    <w:rsid w:val="002C43A8"/>
    <w:rsid w:val="00303F27"/>
    <w:rsid w:val="00307315"/>
    <w:rsid w:val="00315B0E"/>
    <w:rsid w:val="00327D78"/>
    <w:rsid w:val="003816F0"/>
    <w:rsid w:val="003C1B99"/>
    <w:rsid w:val="00423E87"/>
    <w:rsid w:val="0044271B"/>
    <w:rsid w:val="00450FE7"/>
    <w:rsid w:val="004C1099"/>
    <w:rsid w:val="004D5FCF"/>
    <w:rsid w:val="005226D2"/>
    <w:rsid w:val="005736C1"/>
    <w:rsid w:val="005A527F"/>
    <w:rsid w:val="005A5E68"/>
    <w:rsid w:val="005A6F17"/>
    <w:rsid w:val="005E1FE6"/>
    <w:rsid w:val="005F67A4"/>
    <w:rsid w:val="00605F13"/>
    <w:rsid w:val="00617606"/>
    <w:rsid w:val="00636604"/>
    <w:rsid w:val="00674775"/>
    <w:rsid w:val="00684A73"/>
    <w:rsid w:val="006F0219"/>
    <w:rsid w:val="00736E8D"/>
    <w:rsid w:val="007708A4"/>
    <w:rsid w:val="007876E5"/>
    <w:rsid w:val="007B6908"/>
    <w:rsid w:val="00875BD4"/>
    <w:rsid w:val="008D24DF"/>
    <w:rsid w:val="008D4447"/>
    <w:rsid w:val="008F0161"/>
    <w:rsid w:val="00933C42"/>
    <w:rsid w:val="0094276F"/>
    <w:rsid w:val="009462E6"/>
    <w:rsid w:val="009472EC"/>
    <w:rsid w:val="00953A88"/>
    <w:rsid w:val="00992F9C"/>
    <w:rsid w:val="009E1E4E"/>
    <w:rsid w:val="009F34C5"/>
    <w:rsid w:val="00A32B10"/>
    <w:rsid w:val="00A35A12"/>
    <w:rsid w:val="00A94CD0"/>
    <w:rsid w:val="00AA62A9"/>
    <w:rsid w:val="00AE5100"/>
    <w:rsid w:val="00B03326"/>
    <w:rsid w:val="00B76F03"/>
    <w:rsid w:val="00B85BD5"/>
    <w:rsid w:val="00B95E4A"/>
    <w:rsid w:val="00B97FD4"/>
    <w:rsid w:val="00BB373B"/>
    <w:rsid w:val="00BB420C"/>
    <w:rsid w:val="00BD275C"/>
    <w:rsid w:val="00BD5C55"/>
    <w:rsid w:val="00BF20D4"/>
    <w:rsid w:val="00BF41C8"/>
    <w:rsid w:val="00C124C1"/>
    <w:rsid w:val="00C33886"/>
    <w:rsid w:val="00C34D4A"/>
    <w:rsid w:val="00C90915"/>
    <w:rsid w:val="00CA00B7"/>
    <w:rsid w:val="00CC6D45"/>
    <w:rsid w:val="00D60CD3"/>
    <w:rsid w:val="00D72F64"/>
    <w:rsid w:val="00D7397D"/>
    <w:rsid w:val="00D82829"/>
    <w:rsid w:val="00DD3B13"/>
    <w:rsid w:val="00E04F13"/>
    <w:rsid w:val="00E109A2"/>
    <w:rsid w:val="00E127FA"/>
    <w:rsid w:val="00E25382"/>
    <w:rsid w:val="00E6165F"/>
    <w:rsid w:val="00E669E7"/>
    <w:rsid w:val="00E83632"/>
    <w:rsid w:val="00E85DB7"/>
    <w:rsid w:val="00EC3970"/>
    <w:rsid w:val="00ED3765"/>
    <w:rsid w:val="00F56761"/>
    <w:rsid w:val="00F657DD"/>
    <w:rsid w:val="00F6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02BE"/>
  <w15:chartTrackingRefBased/>
  <w15:docId w15:val="{37AE6F30-D71B-4F39-A4FD-D33092D8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829"/>
    <w:pPr>
      <w:ind w:left="720"/>
      <w:contextualSpacing/>
    </w:pPr>
  </w:style>
  <w:style w:type="paragraph" w:customStyle="1" w:styleId="tktekst">
    <w:name w:val="tktekst"/>
    <w:basedOn w:val="a"/>
    <w:rsid w:val="00196F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15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DA8"/>
  </w:style>
  <w:style w:type="paragraph" w:styleId="a6">
    <w:name w:val="footer"/>
    <w:basedOn w:val="a"/>
    <w:link w:val="a7"/>
    <w:uiPriority w:val="99"/>
    <w:unhideWhenUsed/>
    <w:rsid w:val="00115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Кыдырмаев Адилет</dc:creator>
  <cp:keywords/>
  <dc:description/>
  <cp:lastModifiedBy>admin</cp:lastModifiedBy>
  <cp:revision>56</cp:revision>
  <cp:lastPrinted>2021-08-23T05:38:00Z</cp:lastPrinted>
  <dcterms:created xsi:type="dcterms:W3CDTF">2021-05-30T06:54:00Z</dcterms:created>
  <dcterms:modified xsi:type="dcterms:W3CDTF">2021-09-02T08:31:00Z</dcterms:modified>
</cp:coreProperties>
</file>