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EECBF1" w14:textId="504214A2" w:rsidR="00A35A12" w:rsidRPr="00B272D8" w:rsidRDefault="00BB0B26" w:rsidP="00BB0B26">
      <w:pPr>
        <w:spacing w:after="0" w:line="240" w:lineRule="auto"/>
        <w:jc w:val="center"/>
        <w:rPr>
          <w:b/>
          <w:bCs/>
        </w:rPr>
      </w:pPr>
      <w:r w:rsidRPr="00B272D8">
        <w:rPr>
          <w:b/>
          <w:bCs/>
        </w:rPr>
        <w:t>Сравнительная таблица</w:t>
      </w:r>
    </w:p>
    <w:p w14:paraId="121E6DE9" w14:textId="2F448090" w:rsidR="00BB0B26" w:rsidRPr="00B272D8" w:rsidRDefault="00BB0B26" w:rsidP="00BB0B26">
      <w:pPr>
        <w:spacing w:after="0" w:line="240" w:lineRule="auto"/>
        <w:jc w:val="center"/>
        <w:rPr>
          <w:b/>
          <w:bCs/>
        </w:rPr>
      </w:pPr>
      <w:proofErr w:type="gramStart"/>
      <w:r w:rsidRPr="00B272D8">
        <w:rPr>
          <w:b/>
          <w:bCs/>
        </w:rPr>
        <w:t>к</w:t>
      </w:r>
      <w:proofErr w:type="gramEnd"/>
      <w:r w:rsidRPr="00B272D8">
        <w:rPr>
          <w:b/>
          <w:bCs/>
        </w:rPr>
        <w:t xml:space="preserve"> проекту </w:t>
      </w:r>
      <w:r w:rsidR="00DF196E">
        <w:rPr>
          <w:b/>
          <w:bCs/>
        </w:rPr>
        <w:t>З</w:t>
      </w:r>
      <w:r w:rsidRPr="00B272D8">
        <w:rPr>
          <w:b/>
          <w:bCs/>
        </w:rPr>
        <w:t>акона Кыргызской Республики «О вопросах недропользования</w:t>
      </w:r>
      <w:r w:rsidR="00DF196E">
        <w:rPr>
          <w:b/>
          <w:bCs/>
        </w:rPr>
        <w:t xml:space="preserve"> </w:t>
      </w:r>
      <w:r w:rsidR="00BC5A72">
        <w:rPr>
          <w:b/>
          <w:bCs/>
        </w:rPr>
        <w:t xml:space="preserve">в </w:t>
      </w:r>
      <w:r w:rsidR="00DF196E">
        <w:rPr>
          <w:b/>
          <w:bCs/>
        </w:rPr>
        <w:t>Кыргызской Республик</w:t>
      </w:r>
      <w:r w:rsidR="00BC5A72">
        <w:rPr>
          <w:b/>
          <w:bCs/>
        </w:rPr>
        <w:t>е</w:t>
      </w:r>
      <w:r w:rsidRPr="00B272D8">
        <w:rPr>
          <w:b/>
          <w:bCs/>
        </w:rPr>
        <w:t>»</w:t>
      </w:r>
    </w:p>
    <w:p w14:paraId="59AD162B" w14:textId="5AD07F22" w:rsidR="00BB0B26" w:rsidRPr="00B272D8" w:rsidRDefault="00BB0B26" w:rsidP="00BB0B26">
      <w:pPr>
        <w:spacing w:after="0" w:line="240" w:lineRule="auto"/>
      </w:pPr>
    </w:p>
    <w:tbl>
      <w:tblPr>
        <w:tblStyle w:val="a3"/>
        <w:tblW w:w="14598" w:type="dxa"/>
        <w:tblLook w:val="04A0" w:firstRow="1" w:lastRow="0" w:firstColumn="1" w:lastColumn="0" w:noHBand="0" w:noVBand="1"/>
      </w:tblPr>
      <w:tblGrid>
        <w:gridCol w:w="704"/>
        <w:gridCol w:w="6946"/>
        <w:gridCol w:w="6948"/>
      </w:tblGrid>
      <w:tr w:rsidR="00B272D8" w:rsidRPr="00B272D8" w14:paraId="688DDC46" w14:textId="77777777" w:rsidTr="00383595">
        <w:tc>
          <w:tcPr>
            <w:tcW w:w="704" w:type="dxa"/>
          </w:tcPr>
          <w:p w14:paraId="69BA68AD" w14:textId="4BAE74A9" w:rsidR="00BB0B26" w:rsidRPr="00B272D8" w:rsidRDefault="00BB0B26" w:rsidP="00BB0B26">
            <w:r w:rsidRPr="00B272D8">
              <w:t>№</w:t>
            </w:r>
          </w:p>
        </w:tc>
        <w:tc>
          <w:tcPr>
            <w:tcW w:w="6946" w:type="dxa"/>
          </w:tcPr>
          <w:p w14:paraId="2F4EA10C" w14:textId="1D202A6C" w:rsidR="00BB0B26" w:rsidRPr="00B272D8" w:rsidRDefault="00BB0B26" w:rsidP="00BB0B26">
            <w:pPr>
              <w:jc w:val="center"/>
            </w:pPr>
            <w:r w:rsidRPr="00B272D8">
              <w:t>Действующая редакция</w:t>
            </w:r>
          </w:p>
        </w:tc>
        <w:tc>
          <w:tcPr>
            <w:tcW w:w="6948" w:type="dxa"/>
          </w:tcPr>
          <w:p w14:paraId="768507EC" w14:textId="507459B1" w:rsidR="00BB0B26" w:rsidRPr="00B272D8" w:rsidRDefault="00BB0B26" w:rsidP="00BB0B26">
            <w:pPr>
              <w:jc w:val="center"/>
            </w:pPr>
            <w:r w:rsidRPr="00B272D8">
              <w:t>Предлагаемая редакция</w:t>
            </w:r>
          </w:p>
        </w:tc>
      </w:tr>
      <w:tr w:rsidR="005E65AF" w:rsidRPr="00B272D8" w14:paraId="358F67E4" w14:textId="77777777" w:rsidTr="001F1754">
        <w:tc>
          <w:tcPr>
            <w:tcW w:w="14598" w:type="dxa"/>
            <w:gridSpan w:val="3"/>
          </w:tcPr>
          <w:p w14:paraId="4005B221" w14:textId="77777777" w:rsidR="005E65AF" w:rsidRPr="00B272D8" w:rsidRDefault="005E65AF" w:rsidP="001F1754">
            <w:pPr>
              <w:ind w:right="175" w:firstLine="463"/>
              <w:jc w:val="center"/>
              <w:rPr>
                <w:b/>
              </w:rPr>
            </w:pPr>
            <w:r w:rsidRPr="00B272D8">
              <w:rPr>
                <w:b/>
              </w:rPr>
              <w:t>Земельный кодекс Кыргызской Республики</w:t>
            </w:r>
          </w:p>
        </w:tc>
      </w:tr>
      <w:tr w:rsidR="005E65AF" w:rsidRPr="00B272D8" w14:paraId="756AC02B" w14:textId="77777777" w:rsidTr="001F1754">
        <w:tc>
          <w:tcPr>
            <w:tcW w:w="704" w:type="dxa"/>
          </w:tcPr>
          <w:p w14:paraId="59916FBE" w14:textId="77777777" w:rsidR="005E65AF" w:rsidRPr="00B272D8" w:rsidRDefault="005E65AF" w:rsidP="001F1754">
            <w:pPr>
              <w:pStyle w:val="a4"/>
              <w:numPr>
                <w:ilvl w:val="0"/>
                <w:numId w:val="1"/>
              </w:numPr>
              <w:ind w:left="29" w:firstLine="0"/>
            </w:pPr>
          </w:p>
        </w:tc>
        <w:tc>
          <w:tcPr>
            <w:tcW w:w="6946" w:type="dxa"/>
          </w:tcPr>
          <w:p w14:paraId="3B78A4AA" w14:textId="77777777" w:rsidR="005E65AF" w:rsidRPr="00B272D8" w:rsidRDefault="005E65AF" w:rsidP="001F1754">
            <w:pPr>
              <w:ind w:right="175" w:firstLine="463"/>
              <w:jc w:val="both"/>
            </w:pPr>
            <w:r w:rsidRPr="00B272D8">
              <w:t>Статья 28. Предоставление земельных участков для пользования недрами</w:t>
            </w:r>
          </w:p>
          <w:p w14:paraId="1E51E307" w14:textId="77777777" w:rsidR="005E65AF" w:rsidRPr="00B272D8" w:rsidRDefault="005E65AF" w:rsidP="001F1754">
            <w:pPr>
              <w:ind w:right="175" w:firstLine="463"/>
              <w:jc w:val="both"/>
            </w:pPr>
          </w:p>
          <w:p w14:paraId="467F5225" w14:textId="77777777" w:rsidR="005E65AF" w:rsidRPr="00920B79" w:rsidRDefault="005E65AF" w:rsidP="001F1754">
            <w:pPr>
              <w:ind w:right="175" w:firstLine="463"/>
              <w:jc w:val="both"/>
              <w:rPr>
                <w:b/>
              </w:rPr>
            </w:pPr>
            <w:r w:rsidRPr="00920B79">
              <w:rPr>
                <w:b/>
              </w:rPr>
              <w:t>1. Предоставление прав пользования земельным участком из земель Государственного резерва земель месторождений полезных ископаемых производится уполномоченным государственным органом по реализации государственной политики по недропользованию.</w:t>
            </w:r>
          </w:p>
          <w:p w14:paraId="1D7F1DAD" w14:textId="77777777" w:rsidR="005E65AF" w:rsidRPr="00920B79" w:rsidRDefault="005E65AF" w:rsidP="001F1754">
            <w:pPr>
              <w:ind w:right="175" w:firstLine="463"/>
              <w:jc w:val="both"/>
              <w:rPr>
                <w:b/>
              </w:rPr>
            </w:pPr>
            <w:r w:rsidRPr="00920B79">
              <w:rPr>
                <w:b/>
              </w:rPr>
              <w:t>2. Земельные участки под недропользование могут предоставляться только во временное пользование на срок действия права пользования недрами с последующей обязательной рекультивацией.</w:t>
            </w:r>
          </w:p>
          <w:p w14:paraId="30A22D39" w14:textId="77777777" w:rsidR="005E65AF" w:rsidRPr="00920B79" w:rsidRDefault="005E65AF" w:rsidP="001F1754">
            <w:pPr>
              <w:ind w:right="175" w:firstLine="463"/>
              <w:jc w:val="both"/>
              <w:rPr>
                <w:b/>
              </w:rPr>
            </w:pPr>
            <w:r w:rsidRPr="00920B79">
              <w:rPr>
                <w:b/>
              </w:rPr>
              <w:t>3. Границы и размеры земельного участка под недропользование определяются техническим проектом или технологической схемой отбора подземных вод.</w:t>
            </w:r>
          </w:p>
          <w:p w14:paraId="58ADA019" w14:textId="77777777" w:rsidR="005E65AF" w:rsidRPr="00920B79" w:rsidRDefault="005E65AF" w:rsidP="001F1754">
            <w:pPr>
              <w:ind w:right="175" w:firstLine="463"/>
              <w:jc w:val="both"/>
              <w:rPr>
                <w:b/>
              </w:rPr>
            </w:pPr>
            <w:r w:rsidRPr="00920B79">
              <w:rPr>
                <w:b/>
              </w:rPr>
              <w:t xml:space="preserve">4. Земельные участки, предоставляемые </w:t>
            </w:r>
            <w:proofErr w:type="spellStart"/>
            <w:r w:rsidRPr="00920B79">
              <w:rPr>
                <w:b/>
              </w:rPr>
              <w:t>недропользователю</w:t>
            </w:r>
            <w:proofErr w:type="spellEnd"/>
            <w:r w:rsidRPr="00920B79">
              <w:rPr>
                <w:b/>
              </w:rPr>
              <w:t xml:space="preserve"> для разработки полезных ископаемых и строительства объектов инфраструктуры, за исключением особо ценных сельскохозяйственных угодий и особо охраняемых </w:t>
            </w:r>
            <w:r w:rsidRPr="00920B79">
              <w:rPr>
                <w:b/>
              </w:rPr>
              <w:lastRenderedPageBreak/>
              <w:t>природных территорий, предоставляются без перевода (трансформации) в другую категорию земель в порядке, установленном Правительством Кыргызской Республики.</w:t>
            </w:r>
          </w:p>
          <w:p w14:paraId="17E3C85C" w14:textId="77777777" w:rsidR="005E65AF" w:rsidRPr="00920B79" w:rsidRDefault="005E65AF" w:rsidP="001F1754">
            <w:pPr>
              <w:ind w:right="175" w:firstLine="463"/>
              <w:jc w:val="both"/>
              <w:rPr>
                <w:b/>
              </w:rPr>
            </w:pPr>
            <w:r w:rsidRPr="00920B79">
              <w:rPr>
                <w:b/>
              </w:rPr>
              <w:t xml:space="preserve">Выплата суммы стоимости возмещения потерь сельскохозяйственного и лесохозяйственного производства производится </w:t>
            </w:r>
            <w:proofErr w:type="spellStart"/>
            <w:r w:rsidRPr="00920B79">
              <w:rPr>
                <w:b/>
              </w:rPr>
              <w:t>недропользователем</w:t>
            </w:r>
            <w:proofErr w:type="spellEnd"/>
            <w:r w:rsidRPr="00920B79">
              <w:rPr>
                <w:b/>
              </w:rPr>
              <w:t xml:space="preserve"> до выдачи </w:t>
            </w:r>
            <w:proofErr w:type="spellStart"/>
            <w:r w:rsidRPr="00920B79">
              <w:rPr>
                <w:b/>
              </w:rPr>
              <w:t>правоудостоверяющих</w:t>
            </w:r>
            <w:proofErr w:type="spellEnd"/>
            <w:r w:rsidRPr="00920B79">
              <w:rPr>
                <w:b/>
              </w:rPr>
              <w:t xml:space="preserve"> документов в порядке, установленном Правительством Кыргызской Республики.</w:t>
            </w:r>
          </w:p>
          <w:p w14:paraId="188A2CC5" w14:textId="77777777" w:rsidR="005E65AF" w:rsidRPr="00920B79" w:rsidRDefault="005E65AF" w:rsidP="001F1754">
            <w:pPr>
              <w:ind w:right="175" w:firstLine="463"/>
              <w:jc w:val="both"/>
              <w:rPr>
                <w:b/>
              </w:rPr>
            </w:pPr>
            <w:r w:rsidRPr="00920B79">
              <w:rPr>
                <w:b/>
              </w:rPr>
              <w:t>После окончания срока действия лицензии недропользователь проводит рекультивацию земельного участка в соответствии с законодательством о недрах.</w:t>
            </w:r>
          </w:p>
          <w:p w14:paraId="07E42FA7" w14:textId="77777777" w:rsidR="005E65AF" w:rsidRPr="00B272D8" w:rsidRDefault="005E65AF" w:rsidP="001F1754">
            <w:pPr>
              <w:ind w:right="175" w:firstLine="463"/>
              <w:jc w:val="both"/>
            </w:pPr>
            <w:r w:rsidRPr="00920B79">
              <w:rPr>
                <w:b/>
              </w:rPr>
              <w:t>5. Если земельный участок, на котором будут найдены месторождения полезных ископаемых, находится в собственности или в пользовании третьих лиц, то государство в случае принятия решения об их разработке и изъятии земельного участка обязано компенсировать понесенные собственником или землепользователем убытки или предоставить ему другой равноценный земельный участок.</w:t>
            </w:r>
          </w:p>
        </w:tc>
        <w:tc>
          <w:tcPr>
            <w:tcW w:w="6948" w:type="dxa"/>
          </w:tcPr>
          <w:p w14:paraId="5804C1FA" w14:textId="77777777" w:rsidR="005E65AF" w:rsidRPr="00B272D8" w:rsidRDefault="005E65AF" w:rsidP="001F1754">
            <w:pPr>
              <w:ind w:right="175" w:firstLine="463"/>
              <w:jc w:val="both"/>
            </w:pPr>
            <w:r w:rsidRPr="00B272D8">
              <w:lastRenderedPageBreak/>
              <w:t>Статья 28. Предоставление земельных участков для пользования недрами</w:t>
            </w:r>
          </w:p>
          <w:p w14:paraId="49928962" w14:textId="77777777" w:rsidR="005E65AF" w:rsidRPr="00B272D8" w:rsidRDefault="005E65AF" w:rsidP="001F1754">
            <w:pPr>
              <w:ind w:right="175" w:firstLine="463"/>
              <w:jc w:val="both"/>
            </w:pPr>
          </w:p>
          <w:p w14:paraId="15AD4E38" w14:textId="77777777" w:rsidR="005E65AF" w:rsidRPr="00063FAB" w:rsidRDefault="005E65AF" w:rsidP="001F1754">
            <w:pPr>
              <w:ind w:right="175" w:firstLine="463"/>
              <w:jc w:val="both"/>
              <w:rPr>
                <w:b/>
              </w:rPr>
            </w:pPr>
            <w:r w:rsidRPr="00063FAB">
              <w:rPr>
                <w:b/>
              </w:rPr>
              <w:t>1.</w:t>
            </w:r>
            <w:r w:rsidRPr="00063FAB">
              <w:rPr>
                <w:b/>
              </w:rPr>
              <w:tab/>
              <w:t>Земельные участки под недропользование могут предоставляться только во временное пользование на срок действия права пользования недрами.</w:t>
            </w:r>
          </w:p>
          <w:p w14:paraId="349E771D" w14:textId="77777777" w:rsidR="005E65AF" w:rsidRPr="00063FAB" w:rsidRDefault="005E65AF" w:rsidP="001F1754">
            <w:pPr>
              <w:ind w:right="175" w:firstLine="463"/>
              <w:jc w:val="both"/>
              <w:rPr>
                <w:b/>
              </w:rPr>
            </w:pPr>
            <w:r w:rsidRPr="00063FAB">
              <w:rPr>
                <w:b/>
              </w:rPr>
              <w:t>2.</w:t>
            </w:r>
            <w:r w:rsidRPr="00063FAB">
              <w:rPr>
                <w:b/>
              </w:rPr>
              <w:tab/>
              <w:t xml:space="preserve">Для проведения геолого-поисковых, геологоразведочных работ отчуждение земельного участка и оформление </w:t>
            </w:r>
            <w:proofErr w:type="spellStart"/>
            <w:r w:rsidRPr="00063FAB">
              <w:rPr>
                <w:b/>
              </w:rPr>
              <w:t>правоудостоверяющих</w:t>
            </w:r>
            <w:proofErr w:type="spellEnd"/>
            <w:r w:rsidRPr="00063FAB">
              <w:rPr>
                <w:b/>
              </w:rPr>
              <w:t xml:space="preserve"> документов не требуется.</w:t>
            </w:r>
          </w:p>
          <w:p w14:paraId="3E4C52ED" w14:textId="77777777" w:rsidR="005E65AF" w:rsidRPr="00063FAB" w:rsidRDefault="005E65AF" w:rsidP="001F1754">
            <w:pPr>
              <w:ind w:right="175" w:firstLine="463"/>
              <w:jc w:val="both"/>
              <w:rPr>
                <w:b/>
              </w:rPr>
            </w:pPr>
            <w:r w:rsidRPr="00063FAB">
              <w:rPr>
                <w:b/>
              </w:rPr>
              <w:t xml:space="preserve">При геологическом картировании и региональных геологических, геофизических и других научных исследований отчуждение земельного участка и оформление </w:t>
            </w:r>
            <w:proofErr w:type="spellStart"/>
            <w:r w:rsidRPr="00063FAB">
              <w:rPr>
                <w:b/>
              </w:rPr>
              <w:t>правоудостоверяющих</w:t>
            </w:r>
            <w:proofErr w:type="spellEnd"/>
            <w:r w:rsidRPr="00063FAB">
              <w:rPr>
                <w:b/>
              </w:rPr>
              <w:t xml:space="preserve"> документов, а также получение согласия владельца земельных прав не требуется.</w:t>
            </w:r>
          </w:p>
          <w:p w14:paraId="11161B34" w14:textId="77777777" w:rsidR="005E65AF" w:rsidRPr="00063FAB" w:rsidRDefault="005E65AF" w:rsidP="001F1754">
            <w:pPr>
              <w:ind w:right="175" w:firstLine="463"/>
              <w:jc w:val="both"/>
              <w:rPr>
                <w:b/>
              </w:rPr>
            </w:pPr>
            <w:r w:rsidRPr="00063FAB">
              <w:rPr>
                <w:b/>
              </w:rPr>
              <w:t>3.</w:t>
            </w:r>
            <w:r w:rsidRPr="00063FAB">
              <w:rPr>
                <w:b/>
              </w:rPr>
              <w:tab/>
              <w:t xml:space="preserve">При разработке месторождений полезных ископаемых и строительства объектов инфраструктуры при пользовании недрами, а также строительства и эксплуатации подземных сооружений, не связанных с разработкой полезных </w:t>
            </w:r>
            <w:proofErr w:type="gramStart"/>
            <w:r w:rsidRPr="00063FAB">
              <w:rPr>
                <w:b/>
              </w:rPr>
              <w:lastRenderedPageBreak/>
              <w:t>ископаемых</w:t>
            </w:r>
            <w:proofErr w:type="gramEnd"/>
            <w:r w:rsidRPr="00063FAB">
              <w:rPr>
                <w:b/>
              </w:rPr>
              <w:t xml:space="preserve"> осуществление перевода (трансформации) земель из одной категории в другую не требуется, за исключением особо ценных сельскохозяйственных угодий и особо охраняемых природных территорий.</w:t>
            </w:r>
          </w:p>
          <w:p w14:paraId="181E49D9" w14:textId="77777777" w:rsidR="005E65AF" w:rsidRPr="00063FAB" w:rsidRDefault="005E65AF" w:rsidP="001F1754">
            <w:pPr>
              <w:ind w:right="175" w:firstLine="463"/>
              <w:jc w:val="both"/>
              <w:rPr>
                <w:b/>
              </w:rPr>
            </w:pPr>
            <w:r w:rsidRPr="00063FAB">
              <w:rPr>
                <w:b/>
              </w:rPr>
              <w:t xml:space="preserve">Земельные участки для разработки месторождений полезных ископаемых и строительства объектов инфраструктуры при пользовании недрами, а также для строительства и эксплуатации подземных сооружений, не связанных с разработкой полезных ископаемых предоставляются </w:t>
            </w:r>
            <w:proofErr w:type="spellStart"/>
            <w:r w:rsidRPr="00063FAB">
              <w:rPr>
                <w:b/>
              </w:rPr>
              <w:t>недропользователю</w:t>
            </w:r>
            <w:proofErr w:type="spellEnd"/>
            <w:r w:rsidRPr="00063FAB">
              <w:rPr>
                <w:b/>
              </w:rPr>
              <w:t xml:space="preserve"> во временное пользование.</w:t>
            </w:r>
          </w:p>
          <w:p w14:paraId="5D03C6E6" w14:textId="77777777" w:rsidR="005E65AF" w:rsidRPr="00063FAB" w:rsidRDefault="005E65AF" w:rsidP="001F1754">
            <w:pPr>
              <w:ind w:right="175" w:firstLine="463"/>
              <w:jc w:val="both"/>
              <w:rPr>
                <w:b/>
              </w:rPr>
            </w:pPr>
            <w:r w:rsidRPr="00063FAB">
              <w:rPr>
                <w:b/>
              </w:rPr>
              <w:t>4.</w:t>
            </w:r>
            <w:r w:rsidRPr="00063FAB">
              <w:rPr>
                <w:b/>
              </w:rPr>
              <w:tab/>
              <w:t xml:space="preserve">Земельные участки, находящиеся в частной собственности, могут быть предоставлены </w:t>
            </w:r>
            <w:proofErr w:type="spellStart"/>
            <w:r w:rsidRPr="00063FAB">
              <w:rPr>
                <w:b/>
              </w:rPr>
              <w:t>недропользователю</w:t>
            </w:r>
            <w:proofErr w:type="spellEnd"/>
            <w:r w:rsidRPr="00063FAB">
              <w:rPr>
                <w:b/>
              </w:rPr>
              <w:t xml:space="preserve"> собственником земельного участка на основании договора.</w:t>
            </w:r>
          </w:p>
          <w:p w14:paraId="74F240D0" w14:textId="77777777" w:rsidR="005E65AF" w:rsidRPr="00063FAB" w:rsidRDefault="005E65AF" w:rsidP="001F1754">
            <w:pPr>
              <w:ind w:right="175" w:firstLine="463"/>
              <w:jc w:val="both"/>
              <w:rPr>
                <w:b/>
              </w:rPr>
            </w:pPr>
            <w:r w:rsidRPr="00063FAB">
              <w:rPr>
                <w:b/>
              </w:rPr>
              <w:t>5.</w:t>
            </w:r>
            <w:r w:rsidRPr="00063FAB">
              <w:rPr>
                <w:b/>
              </w:rPr>
              <w:tab/>
              <w:t xml:space="preserve">Особенности предоставления земельных участков под недропользование, возмещения сельскохозяйственных, лесохозяйственных потерь и упущенной выгоды, условий застройки залегания полезных ископаемых устанавливаются Кодексом Кыргызской Республики о недрах. </w:t>
            </w:r>
          </w:p>
          <w:p w14:paraId="0CAD74E9" w14:textId="77777777" w:rsidR="005E65AF" w:rsidRPr="00B272D8" w:rsidRDefault="005E65AF" w:rsidP="001F1754">
            <w:pPr>
              <w:ind w:right="175" w:firstLine="463"/>
              <w:jc w:val="both"/>
            </w:pPr>
          </w:p>
        </w:tc>
      </w:tr>
      <w:tr w:rsidR="005E65AF" w:rsidRPr="00B272D8" w14:paraId="038B5599" w14:textId="77777777" w:rsidTr="001F1754">
        <w:tc>
          <w:tcPr>
            <w:tcW w:w="704" w:type="dxa"/>
          </w:tcPr>
          <w:p w14:paraId="1B5B344C" w14:textId="77777777" w:rsidR="005E65AF" w:rsidRPr="00B272D8" w:rsidRDefault="005E65AF" w:rsidP="001F1754">
            <w:pPr>
              <w:pStyle w:val="a4"/>
              <w:numPr>
                <w:ilvl w:val="0"/>
                <w:numId w:val="1"/>
              </w:numPr>
              <w:ind w:left="29" w:firstLine="0"/>
            </w:pPr>
          </w:p>
        </w:tc>
        <w:tc>
          <w:tcPr>
            <w:tcW w:w="6946" w:type="dxa"/>
          </w:tcPr>
          <w:p w14:paraId="14F2190F" w14:textId="77777777" w:rsidR="005E65AF" w:rsidRPr="00063FAB" w:rsidRDefault="005E65AF" w:rsidP="001F1754">
            <w:pPr>
              <w:ind w:right="175" w:firstLine="463"/>
              <w:jc w:val="both"/>
              <w:rPr>
                <w:strike/>
              </w:rPr>
            </w:pPr>
            <w:r w:rsidRPr="00063FAB">
              <w:rPr>
                <w:strike/>
              </w:rPr>
              <w:t>Статья 28-1. Порядок предоставления земель под недропользование</w:t>
            </w:r>
          </w:p>
          <w:p w14:paraId="26B818F0" w14:textId="77777777" w:rsidR="005E65AF" w:rsidRPr="00063FAB" w:rsidRDefault="005E65AF" w:rsidP="001F1754">
            <w:pPr>
              <w:ind w:right="175" w:firstLine="463"/>
              <w:jc w:val="both"/>
              <w:rPr>
                <w:strike/>
              </w:rPr>
            </w:pPr>
          </w:p>
          <w:p w14:paraId="7FA16369" w14:textId="77777777" w:rsidR="005E65AF" w:rsidRPr="00063FAB" w:rsidRDefault="005E65AF" w:rsidP="001F1754">
            <w:pPr>
              <w:ind w:right="175" w:firstLine="463"/>
              <w:jc w:val="both"/>
              <w:rPr>
                <w:strike/>
              </w:rPr>
            </w:pPr>
            <w:r w:rsidRPr="00063FAB">
              <w:rPr>
                <w:strike/>
              </w:rPr>
              <w:lastRenderedPageBreak/>
              <w:t>1. Для получения права временного пользования земельным участком под недропользование лицо, имеющее право на пользование недрами, представляет владельцу земельных прав:</w:t>
            </w:r>
          </w:p>
          <w:p w14:paraId="6D6FA422" w14:textId="77777777" w:rsidR="005E65AF" w:rsidRPr="00063FAB" w:rsidRDefault="005E65AF" w:rsidP="001F1754">
            <w:pPr>
              <w:ind w:right="175" w:firstLine="463"/>
              <w:jc w:val="both"/>
              <w:rPr>
                <w:strike/>
              </w:rPr>
            </w:pPr>
            <w:r w:rsidRPr="00063FAB">
              <w:rPr>
                <w:strike/>
              </w:rPr>
              <w:t>1) заявление;</w:t>
            </w:r>
          </w:p>
          <w:p w14:paraId="6EF8A941" w14:textId="77777777" w:rsidR="005E65AF" w:rsidRPr="00063FAB" w:rsidRDefault="005E65AF" w:rsidP="001F1754">
            <w:pPr>
              <w:ind w:right="175" w:firstLine="463"/>
              <w:jc w:val="both"/>
              <w:rPr>
                <w:strike/>
              </w:rPr>
            </w:pPr>
            <w:r w:rsidRPr="00063FAB">
              <w:rPr>
                <w:strike/>
              </w:rPr>
              <w:t>2) графические материалы с координатами угловых точек горного и земельного отводов объекта недропользования;</w:t>
            </w:r>
          </w:p>
          <w:p w14:paraId="54821B06" w14:textId="77777777" w:rsidR="005E65AF" w:rsidRPr="00063FAB" w:rsidRDefault="005E65AF" w:rsidP="001F1754">
            <w:pPr>
              <w:ind w:right="175" w:firstLine="463"/>
              <w:jc w:val="both"/>
              <w:rPr>
                <w:strike/>
              </w:rPr>
            </w:pPr>
            <w:r w:rsidRPr="00063FAB">
              <w:rPr>
                <w:strike/>
              </w:rPr>
              <w:t>3) в случае нарушения целостности земель - расчет возмещения потерь сельскохозяйственного производства лесного фонда.</w:t>
            </w:r>
          </w:p>
          <w:p w14:paraId="1E538B20" w14:textId="77777777" w:rsidR="005E65AF" w:rsidRPr="00063FAB" w:rsidRDefault="005E65AF" w:rsidP="001F1754">
            <w:pPr>
              <w:ind w:right="175" w:firstLine="463"/>
              <w:jc w:val="both"/>
              <w:rPr>
                <w:strike/>
              </w:rPr>
            </w:pPr>
            <w:r w:rsidRPr="00063FAB">
              <w:rPr>
                <w:strike/>
              </w:rPr>
              <w:t xml:space="preserve">2. Срок рассмотрения заявления и выдачи документа на право пользования земельным участком не может превышать 30 календарных дней, в течение которых владелец земельных прав обязан вынести решение о предоставлении земельного участка. Частные собственники земель могут предоставлять земельные участки </w:t>
            </w:r>
            <w:proofErr w:type="spellStart"/>
            <w:r w:rsidRPr="00063FAB">
              <w:rPr>
                <w:strike/>
              </w:rPr>
              <w:t>недропользователю</w:t>
            </w:r>
            <w:proofErr w:type="spellEnd"/>
            <w:r w:rsidRPr="00063FAB">
              <w:rPr>
                <w:strike/>
              </w:rPr>
              <w:t xml:space="preserve"> по соглашению.</w:t>
            </w:r>
          </w:p>
          <w:p w14:paraId="060D0B38" w14:textId="77777777" w:rsidR="005E65AF" w:rsidRPr="00063FAB" w:rsidRDefault="005E65AF" w:rsidP="001F1754">
            <w:pPr>
              <w:ind w:right="175" w:firstLine="463"/>
              <w:jc w:val="both"/>
              <w:rPr>
                <w:strike/>
              </w:rPr>
            </w:pPr>
            <w:r w:rsidRPr="00063FAB">
              <w:rPr>
                <w:strike/>
              </w:rPr>
              <w:t xml:space="preserve">3. В случае если испрашиваемый земельный участок отведен другому </w:t>
            </w:r>
            <w:proofErr w:type="spellStart"/>
            <w:r w:rsidRPr="00063FAB">
              <w:rPr>
                <w:strike/>
              </w:rPr>
              <w:t>недропользователю</w:t>
            </w:r>
            <w:proofErr w:type="spellEnd"/>
            <w:r w:rsidRPr="00063FAB">
              <w:rPr>
                <w:strike/>
              </w:rPr>
              <w:t>, ранее получившему право пользования недрами, лицо, обладающее правом пользования недрами, обязано согласовать с владельцем земельных прав порядок пользования земельным участком согласно техническому проекту.</w:t>
            </w:r>
          </w:p>
          <w:p w14:paraId="3D74067C" w14:textId="77777777" w:rsidR="005E65AF" w:rsidRPr="00B272D8" w:rsidRDefault="005E65AF" w:rsidP="001F1754">
            <w:pPr>
              <w:ind w:right="175" w:firstLine="463"/>
              <w:jc w:val="both"/>
            </w:pPr>
            <w:r w:rsidRPr="00063FAB">
              <w:rPr>
                <w:strike/>
              </w:rPr>
              <w:t xml:space="preserve">4. При передаче (уступке) права пользования недрами третьему лицу последнему переходят и права </w:t>
            </w:r>
            <w:r w:rsidRPr="00063FAB">
              <w:rPr>
                <w:strike/>
              </w:rPr>
              <w:lastRenderedPageBreak/>
              <w:t>временного пользования земельным участком на дату осуществления передачи.</w:t>
            </w:r>
          </w:p>
        </w:tc>
        <w:tc>
          <w:tcPr>
            <w:tcW w:w="6948" w:type="dxa"/>
          </w:tcPr>
          <w:p w14:paraId="2729A428" w14:textId="77777777" w:rsidR="005E65AF" w:rsidRPr="00063FAB" w:rsidRDefault="005E65AF" w:rsidP="001F1754">
            <w:pPr>
              <w:ind w:right="175" w:firstLine="463"/>
              <w:jc w:val="both"/>
            </w:pPr>
            <w:r w:rsidRPr="00063FAB">
              <w:lastRenderedPageBreak/>
              <w:t>Признать утратившим силу</w:t>
            </w:r>
          </w:p>
        </w:tc>
      </w:tr>
      <w:tr w:rsidR="005E65AF" w:rsidRPr="00B272D8" w14:paraId="5D2218CE" w14:textId="77777777" w:rsidTr="001F1754">
        <w:tc>
          <w:tcPr>
            <w:tcW w:w="704" w:type="dxa"/>
          </w:tcPr>
          <w:p w14:paraId="135F7180" w14:textId="77777777" w:rsidR="005E65AF" w:rsidRPr="00B272D8" w:rsidRDefault="005E65AF" w:rsidP="001F1754">
            <w:pPr>
              <w:pStyle w:val="a4"/>
              <w:numPr>
                <w:ilvl w:val="0"/>
                <w:numId w:val="1"/>
              </w:numPr>
              <w:ind w:left="29" w:firstLine="0"/>
            </w:pPr>
          </w:p>
        </w:tc>
        <w:tc>
          <w:tcPr>
            <w:tcW w:w="6946" w:type="dxa"/>
          </w:tcPr>
          <w:p w14:paraId="4F9207B4" w14:textId="77777777" w:rsidR="005E65AF" w:rsidRPr="00063FAB" w:rsidRDefault="005E65AF" w:rsidP="001F1754">
            <w:pPr>
              <w:ind w:right="175" w:firstLine="463"/>
              <w:jc w:val="both"/>
              <w:rPr>
                <w:strike/>
              </w:rPr>
            </w:pPr>
            <w:r w:rsidRPr="00063FAB">
              <w:rPr>
                <w:strike/>
              </w:rPr>
              <w:t>Статья 28-2. Условия застройки площадей залегания полезных ископаемых</w:t>
            </w:r>
          </w:p>
          <w:p w14:paraId="303E53D1" w14:textId="77777777" w:rsidR="005E65AF" w:rsidRPr="00063FAB" w:rsidRDefault="005E65AF" w:rsidP="001F1754">
            <w:pPr>
              <w:ind w:right="175" w:firstLine="463"/>
              <w:jc w:val="both"/>
              <w:rPr>
                <w:strike/>
              </w:rPr>
            </w:pPr>
          </w:p>
          <w:p w14:paraId="62224114" w14:textId="77777777" w:rsidR="005E65AF" w:rsidRPr="00063FAB" w:rsidRDefault="005E65AF" w:rsidP="001F1754">
            <w:pPr>
              <w:ind w:right="175" w:firstLine="463"/>
              <w:jc w:val="both"/>
              <w:rPr>
                <w:strike/>
              </w:rPr>
            </w:pPr>
            <w:r w:rsidRPr="00063FAB">
              <w:rPr>
                <w:strike/>
              </w:rPr>
              <w:t>1. Запрещается проектирование и строительство населенных пунктов, промышленных комплексов и иных сопутствующих объектов, в том числе сооружений связи легкой конструкции (не капитальных), до получения от уполномоченного государственного органа по реализации государственной политики по недропользованию заключения о наличии или отсутствии полезных ископаемых в недрах под участками проектируемой застройки.</w:t>
            </w:r>
          </w:p>
          <w:p w14:paraId="57279965" w14:textId="77777777" w:rsidR="005E65AF" w:rsidRPr="00063FAB" w:rsidRDefault="005E65AF" w:rsidP="001F1754">
            <w:pPr>
              <w:ind w:right="175" w:firstLine="463"/>
              <w:jc w:val="both"/>
              <w:rPr>
                <w:strike/>
              </w:rPr>
            </w:pPr>
            <w:r w:rsidRPr="00063FAB">
              <w:rPr>
                <w:strike/>
              </w:rPr>
              <w:t>2. Застройка площадей залегания полезных ископаемых на землях под недропользование, а также размещение в местах их залегания подземных сооружений, не связанных с разработкой полезных ископаемых, допускается по согласованию с уполномоченным государственным органом по реализации государственной политики по недропользованию в следующих исключительных случаях:</w:t>
            </w:r>
          </w:p>
          <w:p w14:paraId="25349E92" w14:textId="77777777" w:rsidR="005E65AF" w:rsidRPr="00063FAB" w:rsidRDefault="005E65AF" w:rsidP="001F1754">
            <w:pPr>
              <w:ind w:right="175" w:firstLine="463"/>
              <w:jc w:val="both"/>
              <w:rPr>
                <w:strike/>
              </w:rPr>
            </w:pPr>
            <w:r w:rsidRPr="00063FAB">
              <w:rPr>
                <w:strike/>
              </w:rPr>
              <w:t>1) если расчетные деформации земной поверхности от будущей разработки не будут превышать допустимых значений для застраиваемого объекта;</w:t>
            </w:r>
          </w:p>
          <w:p w14:paraId="6EB40993" w14:textId="77777777" w:rsidR="005E65AF" w:rsidRPr="00063FAB" w:rsidRDefault="005E65AF" w:rsidP="001F1754">
            <w:pPr>
              <w:ind w:right="175" w:firstLine="463"/>
              <w:jc w:val="both"/>
              <w:rPr>
                <w:strike/>
              </w:rPr>
            </w:pPr>
            <w:r w:rsidRPr="00063FAB">
              <w:rPr>
                <w:strike/>
              </w:rPr>
              <w:lastRenderedPageBreak/>
              <w:t>2) если площадка для застраиваемого объекта выбрана над отработанными запасами полезных ископаемых.</w:t>
            </w:r>
          </w:p>
          <w:p w14:paraId="0BE031A2" w14:textId="77777777" w:rsidR="005E65AF" w:rsidRPr="00B272D8" w:rsidRDefault="005E65AF" w:rsidP="001F1754">
            <w:pPr>
              <w:ind w:right="175" w:firstLine="463"/>
              <w:jc w:val="both"/>
            </w:pPr>
            <w:r w:rsidRPr="00063FAB">
              <w:rPr>
                <w:strike/>
              </w:rPr>
              <w:t>3. Требования подпунктов 1 и 2 пункта 2 настоящей статьи не распространяются на случаи предоставления земельных участков размером, не превышающим 20 м2, для установки сооружений связи легкой конструкции (не капитальных).</w:t>
            </w:r>
          </w:p>
        </w:tc>
        <w:tc>
          <w:tcPr>
            <w:tcW w:w="6948" w:type="dxa"/>
          </w:tcPr>
          <w:p w14:paraId="32DCD69D" w14:textId="77777777" w:rsidR="005E65AF" w:rsidRPr="00063FAB" w:rsidRDefault="005E65AF" w:rsidP="001F1754">
            <w:pPr>
              <w:ind w:right="175" w:firstLine="463"/>
              <w:jc w:val="both"/>
            </w:pPr>
            <w:r w:rsidRPr="00063FAB">
              <w:lastRenderedPageBreak/>
              <w:t>Признать утратившим силу</w:t>
            </w:r>
          </w:p>
        </w:tc>
      </w:tr>
      <w:tr w:rsidR="005E65AF" w:rsidRPr="00B272D8" w14:paraId="39E2E394" w14:textId="77777777" w:rsidTr="001F1754">
        <w:tc>
          <w:tcPr>
            <w:tcW w:w="704" w:type="dxa"/>
          </w:tcPr>
          <w:p w14:paraId="001E7387" w14:textId="77777777" w:rsidR="005E65AF" w:rsidRPr="00B272D8" w:rsidRDefault="005E65AF" w:rsidP="001F1754">
            <w:pPr>
              <w:pStyle w:val="a4"/>
              <w:numPr>
                <w:ilvl w:val="0"/>
                <w:numId w:val="1"/>
              </w:numPr>
              <w:ind w:left="29" w:firstLine="0"/>
            </w:pPr>
          </w:p>
        </w:tc>
        <w:tc>
          <w:tcPr>
            <w:tcW w:w="6946" w:type="dxa"/>
          </w:tcPr>
          <w:p w14:paraId="2B42A99B" w14:textId="77777777" w:rsidR="005E65AF" w:rsidRPr="00063FAB" w:rsidRDefault="005E65AF" w:rsidP="001F1754">
            <w:pPr>
              <w:ind w:right="175" w:firstLine="463"/>
              <w:jc w:val="both"/>
              <w:rPr>
                <w:strike/>
              </w:rPr>
            </w:pPr>
            <w:r w:rsidRPr="00063FAB">
              <w:rPr>
                <w:strike/>
              </w:rPr>
              <w:t>Статья 28-3. Пользование земельным участком при геологическом изучении недр</w:t>
            </w:r>
          </w:p>
          <w:p w14:paraId="3771758E" w14:textId="77777777" w:rsidR="005E65AF" w:rsidRPr="00063FAB" w:rsidRDefault="005E65AF" w:rsidP="001F1754">
            <w:pPr>
              <w:ind w:right="175" w:firstLine="463"/>
              <w:jc w:val="both"/>
              <w:rPr>
                <w:strike/>
              </w:rPr>
            </w:pPr>
          </w:p>
          <w:p w14:paraId="16B78D13" w14:textId="77777777" w:rsidR="005E65AF" w:rsidRPr="00063FAB" w:rsidRDefault="005E65AF" w:rsidP="001F1754">
            <w:pPr>
              <w:ind w:right="175" w:firstLine="463"/>
              <w:jc w:val="both"/>
              <w:rPr>
                <w:strike/>
              </w:rPr>
            </w:pPr>
            <w:r w:rsidRPr="00063FAB">
              <w:rPr>
                <w:strike/>
              </w:rPr>
              <w:t xml:space="preserve">1. В случае геологического изучения недр (поиски, разведка месторождений полезных ископаемых и другие проектно-изыскательские работы) отчуждение земельного участка не производится, а </w:t>
            </w:r>
            <w:proofErr w:type="spellStart"/>
            <w:r w:rsidRPr="00063FAB">
              <w:rPr>
                <w:strike/>
              </w:rPr>
              <w:t>недропользователю</w:t>
            </w:r>
            <w:proofErr w:type="spellEnd"/>
            <w:r w:rsidRPr="00063FAB">
              <w:rPr>
                <w:strike/>
              </w:rPr>
              <w:t xml:space="preserve"> предоставляется письменное согласие местной государственной администрации или органа местного самоуправления на временное пользование земельным участком.</w:t>
            </w:r>
          </w:p>
          <w:p w14:paraId="1AABC621" w14:textId="77777777" w:rsidR="005E65AF" w:rsidRPr="00063FAB" w:rsidRDefault="005E65AF" w:rsidP="001F1754">
            <w:pPr>
              <w:ind w:right="175" w:firstLine="463"/>
              <w:jc w:val="both"/>
              <w:rPr>
                <w:strike/>
              </w:rPr>
            </w:pPr>
            <w:r w:rsidRPr="00063FAB">
              <w:rPr>
                <w:strike/>
              </w:rPr>
              <w:t xml:space="preserve">2. В случае геологического изучения недр с нарушением целостности земной поверхности (разведка полезных ископаемых и другие проектно-изыскательские работы) отчуждение земельного участка не производится, а </w:t>
            </w:r>
            <w:proofErr w:type="spellStart"/>
            <w:r w:rsidRPr="00063FAB">
              <w:rPr>
                <w:strike/>
              </w:rPr>
              <w:t>недропользователю</w:t>
            </w:r>
            <w:proofErr w:type="spellEnd"/>
            <w:r w:rsidRPr="00063FAB">
              <w:rPr>
                <w:strike/>
              </w:rPr>
              <w:t xml:space="preserve"> предоставляется письменное согласие местной государственной администрации или органа местного самоуправления на временное пользование земельным участком с обязательной оплатой за нарушение целостности земной поверхности и последующей рекультивацией земельного участка.</w:t>
            </w:r>
          </w:p>
          <w:p w14:paraId="4ADCAA9E" w14:textId="77777777" w:rsidR="005E65AF" w:rsidRPr="00063FAB" w:rsidRDefault="005E65AF" w:rsidP="001F1754">
            <w:pPr>
              <w:ind w:right="175" w:firstLine="463"/>
              <w:jc w:val="both"/>
              <w:rPr>
                <w:strike/>
              </w:rPr>
            </w:pPr>
            <w:r w:rsidRPr="00063FAB">
              <w:rPr>
                <w:strike/>
              </w:rPr>
              <w:t xml:space="preserve">3. Согласие на предоставление земельного участка не является сделкой по аренде земельного участка, плата за его предоставление с </w:t>
            </w:r>
            <w:proofErr w:type="spellStart"/>
            <w:r w:rsidRPr="00063FAB">
              <w:rPr>
                <w:strike/>
              </w:rPr>
              <w:t>недропользователя</w:t>
            </w:r>
            <w:proofErr w:type="spellEnd"/>
            <w:r w:rsidRPr="00063FAB">
              <w:rPr>
                <w:strike/>
              </w:rPr>
              <w:t xml:space="preserve"> не взимается.</w:t>
            </w:r>
          </w:p>
          <w:p w14:paraId="0E8A45F2" w14:textId="77777777" w:rsidR="005E65AF" w:rsidRPr="00B272D8" w:rsidRDefault="005E65AF" w:rsidP="001F1754">
            <w:pPr>
              <w:ind w:right="175" w:firstLine="463"/>
              <w:jc w:val="both"/>
            </w:pPr>
            <w:r w:rsidRPr="00063FAB">
              <w:rPr>
                <w:strike/>
              </w:rPr>
              <w:t>4. Земли, по которым было дано согласие на проведение геологического изучения недр, могут быть использованы собственником земельных прав для сельскохозяйственных и иных нужд.</w:t>
            </w:r>
          </w:p>
        </w:tc>
        <w:tc>
          <w:tcPr>
            <w:tcW w:w="6948" w:type="dxa"/>
          </w:tcPr>
          <w:p w14:paraId="69AA0085" w14:textId="77777777" w:rsidR="005E65AF" w:rsidRPr="00063FAB" w:rsidRDefault="005E65AF" w:rsidP="001F1754">
            <w:pPr>
              <w:ind w:right="175" w:firstLine="463"/>
              <w:jc w:val="both"/>
            </w:pPr>
            <w:r w:rsidRPr="00063FAB">
              <w:t>Признать утратившим силу</w:t>
            </w:r>
          </w:p>
        </w:tc>
      </w:tr>
    </w:tbl>
    <w:p w14:paraId="384B68F1" w14:textId="3F5D950E" w:rsidR="005E65AF" w:rsidRDefault="005E65AF"/>
    <w:tbl>
      <w:tblPr>
        <w:tblStyle w:val="a3"/>
        <w:tblW w:w="14598" w:type="dxa"/>
        <w:tblLook w:val="04A0" w:firstRow="1" w:lastRow="0" w:firstColumn="1" w:lastColumn="0" w:noHBand="0" w:noVBand="1"/>
      </w:tblPr>
      <w:tblGrid>
        <w:gridCol w:w="704"/>
        <w:gridCol w:w="6946"/>
        <w:gridCol w:w="6948"/>
      </w:tblGrid>
      <w:tr w:rsidR="005E65AF" w:rsidRPr="00B272D8" w14:paraId="02A51BD9" w14:textId="77777777" w:rsidTr="001F1754">
        <w:tc>
          <w:tcPr>
            <w:tcW w:w="14598" w:type="dxa"/>
            <w:gridSpan w:val="3"/>
          </w:tcPr>
          <w:p w14:paraId="295024EB" w14:textId="77777777" w:rsidR="005E65AF" w:rsidRPr="00B272D8" w:rsidRDefault="005E65AF" w:rsidP="001F1754">
            <w:pPr>
              <w:ind w:right="175" w:firstLine="463"/>
              <w:jc w:val="center"/>
              <w:rPr>
                <w:b/>
                <w:bCs/>
              </w:rPr>
            </w:pPr>
            <w:r w:rsidRPr="00B272D8">
              <w:rPr>
                <w:b/>
                <w:bCs/>
              </w:rPr>
              <w:t>Налоговый кодекс Кыргызской Республики</w:t>
            </w:r>
          </w:p>
        </w:tc>
      </w:tr>
      <w:tr w:rsidR="005E65AF" w:rsidRPr="00B272D8" w14:paraId="7378DBAF" w14:textId="77777777" w:rsidTr="001F1754">
        <w:tc>
          <w:tcPr>
            <w:tcW w:w="704" w:type="dxa"/>
          </w:tcPr>
          <w:p w14:paraId="132A0A75" w14:textId="77777777" w:rsidR="005E65AF" w:rsidRPr="00B272D8" w:rsidRDefault="005E65AF" w:rsidP="001F1754">
            <w:pPr>
              <w:pStyle w:val="a4"/>
              <w:numPr>
                <w:ilvl w:val="0"/>
                <w:numId w:val="1"/>
              </w:numPr>
              <w:ind w:left="29" w:firstLine="0"/>
            </w:pPr>
          </w:p>
        </w:tc>
        <w:tc>
          <w:tcPr>
            <w:tcW w:w="6946" w:type="dxa"/>
          </w:tcPr>
          <w:p w14:paraId="4EDFEDF1" w14:textId="77777777" w:rsidR="005E65AF" w:rsidRPr="00B272D8" w:rsidRDefault="005E65AF" w:rsidP="001F1754">
            <w:pPr>
              <w:ind w:right="175" w:firstLine="463"/>
              <w:jc w:val="both"/>
            </w:pPr>
            <w:r w:rsidRPr="00B272D8">
              <w:t xml:space="preserve">Статья 221-1. Особенности налогообложения горнодобывающих и/или </w:t>
            </w:r>
            <w:proofErr w:type="spellStart"/>
            <w:r w:rsidRPr="00B272D8">
              <w:t>горноперерабатывающих</w:t>
            </w:r>
            <w:proofErr w:type="spellEnd"/>
            <w:r w:rsidRPr="00B272D8">
              <w:t xml:space="preserve"> предприятий</w:t>
            </w:r>
          </w:p>
          <w:p w14:paraId="53C9B8F5" w14:textId="77777777" w:rsidR="005E65AF" w:rsidRPr="00B272D8" w:rsidRDefault="005E65AF" w:rsidP="001F1754">
            <w:pPr>
              <w:ind w:right="175" w:firstLine="463"/>
              <w:jc w:val="both"/>
            </w:pPr>
            <w:r w:rsidRPr="00B272D8">
              <w:t>1. Налогоплательщик, осуществляющий деятельность по добыче и реализации золотосодержащей руды, золотосодержащего концентрата, золотого сплава и аффинированного золота, уплачивает налог на доходы.</w:t>
            </w:r>
          </w:p>
          <w:p w14:paraId="7CC96132" w14:textId="77777777" w:rsidR="005E65AF" w:rsidRPr="00063FAB" w:rsidRDefault="005E65AF" w:rsidP="001F1754">
            <w:pPr>
              <w:ind w:right="175" w:firstLine="463"/>
              <w:jc w:val="both"/>
              <w:rPr>
                <w:b/>
              </w:rPr>
            </w:pPr>
            <w:r w:rsidRPr="00063FAB">
              <w:rPr>
                <w:b/>
              </w:rPr>
              <w:t>2. Объектом налогообложения налогом на доходы является деятельность по добыче и реализации золотосодержащей руды, золотосодержащего концентрата, золотого сплава и аффинированного золота.</w:t>
            </w:r>
          </w:p>
          <w:p w14:paraId="54A2C555" w14:textId="77777777" w:rsidR="005E65AF" w:rsidRPr="00B272D8" w:rsidRDefault="005E65AF" w:rsidP="001F1754">
            <w:pPr>
              <w:ind w:right="175" w:firstLine="463"/>
              <w:jc w:val="both"/>
              <w:rPr>
                <w:strike/>
              </w:rPr>
            </w:pPr>
            <w:r w:rsidRPr="00B272D8">
              <w:rPr>
                <w:strike/>
              </w:rPr>
              <w:t>3. Налоговой базой налога на доходы является:</w:t>
            </w:r>
          </w:p>
          <w:p w14:paraId="037925A0" w14:textId="77777777" w:rsidR="005E65AF" w:rsidRPr="00B272D8" w:rsidRDefault="005E65AF" w:rsidP="001F1754">
            <w:pPr>
              <w:ind w:right="175" w:firstLine="463"/>
              <w:jc w:val="both"/>
              <w:rPr>
                <w:strike/>
              </w:rPr>
            </w:pPr>
            <w:r w:rsidRPr="00B272D8">
              <w:rPr>
                <w:strike/>
              </w:rPr>
              <w:t>1) выручка без учета НДС и налога с продаж, полученная от реализации золотого сплава и/или аффинированного золота;</w:t>
            </w:r>
          </w:p>
          <w:p w14:paraId="59A51323" w14:textId="77777777" w:rsidR="005E65AF" w:rsidRPr="00B272D8" w:rsidRDefault="005E65AF" w:rsidP="001F1754">
            <w:pPr>
              <w:ind w:right="175" w:firstLine="463"/>
              <w:jc w:val="both"/>
              <w:rPr>
                <w:strike/>
              </w:rPr>
            </w:pPr>
            <w:r w:rsidRPr="00B272D8">
              <w:rPr>
                <w:strike/>
              </w:rPr>
              <w:t>2) стоимость золота в золотосодержащей руде и золотосодержащем концентрате, исчисленная исходя из мировых цен, в порядке, установленном Правительством Кыргызской Республики.</w:t>
            </w:r>
          </w:p>
          <w:p w14:paraId="2CDBFF68" w14:textId="77777777" w:rsidR="005E65AF" w:rsidRPr="00B272D8" w:rsidRDefault="005E65AF" w:rsidP="001F1754">
            <w:pPr>
              <w:ind w:right="175" w:firstLine="463"/>
              <w:jc w:val="both"/>
              <w:rPr>
                <w:strike/>
              </w:rPr>
            </w:pPr>
            <w:r w:rsidRPr="00B272D8">
              <w:rPr>
                <w:strike/>
              </w:rPr>
              <w:t>4. Ставка налога на доходы устанавливается в следующих размерах:</w:t>
            </w:r>
          </w:p>
          <w:p w14:paraId="0EE1FC85" w14:textId="77777777" w:rsidR="005E65AF" w:rsidRPr="00B272D8" w:rsidRDefault="005E65AF" w:rsidP="001F1754">
            <w:pPr>
              <w:ind w:right="175" w:firstLine="463"/>
              <w:jc w:val="both"/>
              <w:rPr>
                <w:strike/>
              </w:rPr>
            </w:pPr>
            <w:r w:rsidRPr="00B272D8">
              <w:rPr>
                <w:strike/>
              </w:rPr>
              <w:t>1) на золотосодержащую руду и золотосодержащий концентрат:</w:t>
            </w:r>
          </w:p>
          <w:p w14:paraId="0EA13597" w14:textId="77777777" w:rsidR="005E65AF" w:rsidRPr="00B272D8" w:rsidRDefault="005E65AF" w:rsidP="001F1754">
            <w:pPr>
              <w:ind w:right="175" w:firstLine="463"/>
              <w:jc w:val="both"/>
              <w:rPr>
                <w:i/>
                <w:strike/>
              </w:rPr>
            </w:pPr>
            <w:r w:rsidRPr="00B272D8">
              <w:rPr>
                <w:i/>
                <w:strike/>
              </w:rPr>
              <w:t>Таблица 1</w:t>
            </w:r>
          </w:p>
          <w:p w14:paraId="599188F8" w14:textId="77777777" w:rsidR="005E65AF" w:rsidRPr="00B272D8" w:rsidRDefault="005E65AF" w:rsidP="001F1754">
            <w:pPr>
              <w:ind w:right="175" w:firstLine="463"/>
              <w:jc w:val="both"/>
              <w:rPr>
                <w:strike/>
              </w:rPr>
            </w:pPr>
            <w:r w:rsidRPr="00B272D8">
              <w:rPr>
                <w:strike/>
              </w:rPr>
              <w:t>2) на золотой сплав и аффинированное золото:</w:t>
            </w:r>
          </w:p>
          <w:p w14:paraId="3F4064E4" w14:textId="77777777" w:rsidR="005E65AF" w:rsidRPr="00B272D8" w:rsidRDefault="005E65AF" w:rsidP="001F1754">
            <w:pPr>
              <w:ind w:right="175" w:firstLine="463"/>
              <w:jc w:val="both"/>
              <w:rPr>
                <w:i/>
                <w:strike/>
              </w:rPr>
            </w:pPr>
            <w:r w:rsidRPr="00B272D8">
              <w:rPr>
                <w:i/>
                <w:strike/>
              </w:rPr>
              <w:t>Таблица 2</w:t>
            </w:r>
          </w:p>
          <w:p w14:paraId="246B4DA8" w14:textId="77777777" w:rsidR="005E65AF" w:rsidRPr="00B272D8" w:rsidRDefault="005E65AF" w:rsidP="001F1754">
            <w:pPr>
              <w:ind w:right="175" w:firstLine="463"/>
              <w:jc w:val="both"/>
              <w:rPr>
                <w:strike/>
              </w:rPr>
            </w:pPr>
            <w:r w:rsidRPr="00B272D8">
              <w:rPr>
                <w:strike/>
              </w:rPr>
              <w:t>5. Налоговым периодом налога на доходы является календарный месяц.</w:t>
            </w:r>
          </w:p>
          <w:p w14:paraId="438EDCCE" w14:textId="77777777" w:rsidR="005E65AF" w:rsidRPr="00B272D8" w:rsidRDefault="005E65AF" w:rsidP="001F1754">
            <w:pPr>
              <w:ind w:right="175" w:firstLine="463"/>
              <w:jc w:val="both"/>
              <w:rPr>
                <w:strike/>
              </w:rPr>
            </w:pPr>
            <w:r w:rsidRPr="00B272D8">
              <w:rPr>
                <w:strike/>
              </w:rPr>
              <w:t>6. Исчисление налога на доходы производится в соответствии с порядком, установленным частью 1 статьи 37 настоящего Кодекса.</w:t>
            </w:r>
          </w:p>
          <w:p w14:paraId="5AB99C35" w14:textId="77777777" w:rsidR="005E65AF" w:rsidRPr="00B272D8" w:rsidRDefault="005E65AF" w:rsidP="001F1754">
            <w:pPr>
              <w:ind w:right="175" w:firstLine="463"/>
              <w:jc w:val="both"/>
            </w:pPr>
            <w:r w:rsidRPr="00B272D8">
              <w:rPr>
                <w:strike/>
              </w:rPr>
              <w:t>7. Налогоплательщик, указанный в части 1 настоящей статьи, обязан представлять налоговую отчетность и производить уплату налога на доходы не позднее 20 числа месяца, следующего за отчетным периодом, по месту учетной регистрации. В случае отсутствия учетной регистрации налог на доходы уплачивается по месту налоговой регистрации.</w:t>
            </w:r>
          </w:p>
        </w:tc>
        <w:tc>
          <w:tcPr>
            <w:tcW w:w="6948" w:type="dxa"/>
          </w:tcPr>
          <w:p w14:paraId="1DAA8123" w14:textId="77777777" w:rsidR="005E65AF" w:rsidRPr="00B272D8" w:rsidRDefault="005E65AF" w:rsidP="001F1754">
            <w:pPr>
              <w:ind w:right="175" w:firstLine="463"/>
              <w:jc w:val="both"/>
            </w:pPr>
            <w:r w:rsidRPr="00B272D8">
              <w:t xml:space="preserve">Статья 221-1. Особенности налогообложения горнодобывающих и/или </w:t>
            </w:r>
            <w:proofErr w:type="spellStart"/>
            <w:r w:rsidRPr="00B272D8">
              <w:t>горноперерабатывающих</w:t>
            </w:r>
            <w:proofErr w:type="spellEnd"/>
            <w:r w:rsidRPr="00B272D8">
              <w:t xml:space="preserve"> предприятий</w:t>
            </w:r>
          </w:p>
          <w:p w14:paraId="065C3412" w14:textId="77777777" w:rsidR="005E65AF" w:rsidRPr="00B272D8" w:rsidRDefault="005E65AF" w:rsidP="001F1754">
            <w:pPr>
              <w:ind w:right="175" w:firstLine="463"/>
              <w:jc w:val="both"/>
            </w:pPr>
            <w:r w:rsidRPr="00B272D8">
              <w:t>1. Налогоплательщик, осуществляющий деятельность по добыче и реализации золотосодержащей руды, золотосодержащего концентрата, золотого сплава и аффинированного золота, уплачивает налог на доходы.</w:t>
            </w:r>
          </w:p>
          <w:p w14:paraId="1A464A3E" w14:textId="77777777" w:rsidR="005E65AF" w:rsidRPr="00063FAB" w:rsidRDefault="005E65AF" w:rsidP="001F1754">
            <w:pPr>
              <w:ind w:right="175" w:firstLine="463"/>
              <w:jc w:val="both"/>
              <w:rPr>
                <w:b/>
              </w:rPr>
            </w:pPr>
            <w:r w:rsidRPr="00063FAB">
              <w:rPr>
                <w:b/>
              </w:rPr>
              <w:t>2. Элементы налогообложения по налогу на доход, установленные статьей 32 настоящего Кодекса определяются законодательством Кыргызской Республики о недрах.</w:t>
            </w:r>
          </w:p>
          <w:p w14:paraId="3616F201" w14:textId="77777777" w:rsidR="005E65AF" w:rsidRDefault="005E65AF" w:rsidP="001F1754">
            <w:pPr>
              <w:ind w:right="175" w:firstLine="463"/>
              <w:jc w:val="both"/>
            </w:pPr>
          </w:p>
          <w:p w14:paraId="159AECBD" w14:textId="294EDD2B" w:rsidR="00063FAB" w:rsidRPr="00B272D8" w:rsidRDefault="00063FAB" w:rsidP="001F1754">
            <w:pPr>
              <w:ind w:right="175" w:firstLine="463"/>
              <w:jc w:val="both"/>
            </w:pPr>
            <w:r w:rsidRPr="00063FAB">
              <w:t>Признать утратившим силу</w:t>
            </w:r>
          </w:p>
        </w:tc>
      </w:tr>
      <w:tr w:rsidR="005E65AF" w:rsidRPr="00B272D8" w14:paraId="610DD9E7" w14:textId="77777777" w:rsidTr="001F1754">
        <w:tc>
          <w:tcPr>
            <w:tcW w:w="704" w:type="dxa"/>
          </w:tcPr>
          <w:p w14:paraId="7E90BE48" w14:textId="77777777" w:rsidR="005E65AF" w:rsidRPr="00B272D8" w:rsidRDefault="005E65AF" w:rsidP="001F1754">
            <w:pPr>
              <w:pStyle w:val="a4"/>
              <w:numPr>
                <w:ilvl w:val="0"/>
                <w:numId w:val="1"/>
              </w:numPr>
              <w:ind w:left="29" w:firstLine="0"/>
            </w:pPr>
          </w:p>
        </w:tc>
        <w:tc>
          <w:tcPr>
            <w:tcW w:w="6946" w:type="dxa"/>
          </w:tcPr>
          <w:p w14:paraId="11E0DE26" w14:textId="77777777" w:rsidR="005E65AF" w:rsidRDefault="005E65AF" w:rsidP="001F1754">
            <w:pPr>
              <w:ind w:right="175" w:firstLine="463"/>
              <w:jc w:val="both"/>
            </w:pPr>
            <w:r>
              <w:t>РАЗДЕЛ XI</w:t>
            </w:r>
          </w:p>
          <w:p w14:paraId="7AB7135F" w14:textId="77777777" w:rsidR="005E65AF" w:rsidRDefault="005E65AF" w:rsidP="001F1754">
            <w:pPr>
              <w:ind w:right="175" w:firstLine="463"/>
              <w:jc w:val="both"/>
            </w:pPr>
            <w:r>
              <w:t>НАЛОГИ ЗА ПОЛЬЗОВАНИЕ НЕДРАМИ</w:t>
            </w:r>
          </w:p>
          <w:p w14:paraId="5C6F0CDC" w14:textId="77777777" w:rsidR="005E65AF" w:rsidRDefault="005E65AF" w:rsidP="001F1754">
            <w:pPr>
              <w:ind w:right="175" w:firstLine="463"/>
              <w:jc w:val="both"/>
            </w:pPr>
          </w:p>
          <w:p w14:paraId="2B4D3CC0" w14:textId="77777777" w:rsidR="005E65AF" w:rsidRDefault="005E65AF" w:rsidP="001F1754">
            <w:pPr>
              <w:ind w:right="175" w:firstLine="463"/>
              <w:jc w:val="both"/>
            </w:pPr>
            <w:r>
              <w:t>Глава 43</w:t>
            </w:r>
          </w:p>
          <w:p w14:paraId="4D2049A5" w14:textId="77777777" w:rsidR="005E65AF" w:rsidRDefault="005E65AF" w:rsidP="001F1754">
            <w:pPr>
              <w:ind w:right="175" w:firstLine="463"/>
              <w:jc w:val="both"/>
            </w:pPr>
            <w:r>
              <w:t>Общие положения</w:t>
            </w:r>
          </w:p>
          <w:p w14:paraId="69C720F6" w14:textId="77777777" w:rsidR="005E65AF" w:rsidRDefault="005E65AF" w:rsidP="001F1754">
            <w:pPr>
              <w:ind w:right="175" w:firstLine="463"/>
              <w:jc w:val="both"/>
            </w:pPr>
            <w:r>
              <w:t>Статья 298. Стабилизация режима налогообложения</w:t>
            </w:r>
          </w:p>
          <w:p w14:paraId="79233405" w14:textId="77777777" w:rsidR="005E65AF" w:rsidRDefault="005E65AF" w:rsidP="001F1754">
            <w:pPr>
              <w:ind w:right="175" w:firstLine="463"/>
              <w:jc w:val="both"/>
            </w:pPr>
            <w:r>
              <w:t>Статья 299. Виды налогов за пользование недрами</w:t>
            </w:r>
          </w:p>
          <w:p w14:paraId="5E52340C" w14:textId="77777777" w:rsidR="005E65AF" w:rsidRDefault="005E65AF" w:rsidP="001F1754">
            <w:pPr>
              <w:ind w:right="175" w:firstLine="463"/>
              <w:jc w:val="both"/>
            </w:pPr>
            <w:r>
              <w:t>Налоги за пользование недрами включают:</w:t>
            </w:r>
          </w:p>
          <w:p w14:paraId="12A391EB" w14:textId="77777777" w:rsidR="005E65AF" w:rsidRDefault="005E65AF" w:rsidP="001F1754">
            <w:pPr>
              <w:ind w:right="175" w:firstLine="463"/>
              <w:jc w:val="both"/>
            </w:pPr>
            <w:r>
              <w:t>1) бонусы - разовые платежи за право пользования недрами с целью поисков, разведки и разработки месторождений полезных ископаемых;</w:t>
            </w:r>
          </w:p>
          <w:p w14:paraId="2821AAE1" w14:textId="77777777" w:rsidR="005E65AF" w:rsidRDefault="005E65AF" w:rsidP="001F1754">
            <w:pPr>
              <w:ind w:right="175" w:firstLine="463"/>
              <w:jc w:val="both"/>
            </w:pPr>
            <w:r>
              <w:t>2) роялти - текущие платежи за пользование недрами с целью разработки месторождений полезных ископаемых и/или отбора (извлечения из недр) подземных вод.</w:t>
            </w:r>
          </w:p>
          <w:p w14:paraId="2EA550A8" w14:textId="77777777" w:rsidR="005E65AF" w:rsidRDefault="005E65AF" w:rsidP="001F1754">
            <w:pPr>
              <w:ind w:right="175" w:firstLine="463"/>
              <w:jc w:val="both"/>
            </w:pPr>
          </w:p>
          <w:p w14:paraId="17140B7C" w14:textId="77777777" w:rsidR="005E65AF" w:rsidRPr="00063FAB" w:rsidRDefault="005E65AF" w:rsidP="001F1754">
            <w:pPr>
              <w:ind w:right="175" w:firstLine="463"/>
              <w:jc w:val="both"/>
              <w:rPr>
                <w:b/>
              </w:rPr>
            </w:pPr>
            <w:r w:rsidRPr="00063FAB">
              <w:rPr>
                <w:b/>
              </w:rPr>
              <w:t>Статья 300. Освобождение от уплаты налогов за пользование недрами</w:t>
            </w:r>
          </w:p>
          <w:p w14:paraId="3B0F4595" w14:textId="77777777" w:rsidR="005E65AF" w:rsidRPr="00063FAB" w:rsidRDefault="005E65AF" w:rsidP="001F1754">
            <w:pPr>
              <w:ind w:right="175" w:firstLine="463"/>
              <w:jc w:val="both"/>
              <w:rPr>
                <w:b/>
              </w:rPr>
            </w:pPr>
            <w:r w:rsidRPr="00063FAB">
              <w:rPr>
                <w:b/>
              </w:rPr>
              <w:t>Освобождаются от уплаты налогов за пользование недрами:</w:t>
            </w:r>
          </w:p>
          <w:p w14:paraId="53ED4736" w14:textId="77777777" w:rsidR="005E65AF" w:rsidRPr="00063FAB" w:rsidRDefault="005E65AF" w:rsidP="001F1754">
            <w:pPr>
              <w:ind w:right="175" w:firstLine="463"/>
              <w:jc w:val="both"/>
              <w:rPr>
                <w:b/>
              </w:rPr>
            </w:pPr>
            <w:r w:rsidRPr="00063FAB">
              <w:rPr>
                <w:b/>
              </w:rPr>
              <w:t>1) собственник земельного участка или землепользователь, ведущий добычу песка, глины, песчано-гравийной смеси и отбор подземных вод, не связанную с осуществлением предпринимательской деятельности, на принадлежащем ему или находящемся в его пользовании земельном участке;</w:t>
            </w:r>
          </w:p>
          <w:p w14:paraId="50D1B38A" w14:textId="77777777" w:rsidR="005E65AF" w:rsidRPr="00063FAB" w:rsidRDefault="005E65AF" w:rsidP="001F1754">
            <w:pPr>
              <w:ind w:right="175" w:firstLine="463"/>
              <w:jc w:val="both"/>
              <w:rPr>
                <w:b/>
              </w:rPr>
            </w:pPr>
            <w:r w:rsidRPr="00063FAB">
              <w:rPr>
                <w:b/>
              </w:rPr>
              <w:t>2) субъект, получивший участки недр для образования особо охраняемых природных территорий, имеющих особое экологическое, природоохранное, научное и историко-культурное значение;</w:t>
            </w:r>
          </w:p>
          <w:p w14:paraId="17E19591" w14:textId="77777777" w:rsidR="005E65AF" w:rsidRPr="00063FAB" w:rsidRDefault="005E65AF" w:rsidP="001F1754">
            <w:pPr>
              <w:ind w:right="175" w:firstLine="463"/>
              <w:jc w:val="both"/>
              <w:rPr>
                <w:b/>
              </w:rPr>
            </w:pPr>
            <w:r w:rsidRPr="00063FAB">
              <w:rPr>
                <w:b/>
              </w:rPr>
              <w:t xml:space="preserve">3) субъект, перерабатывающий отходы горного, обогатительного, </w:t>
            </w:r>
            <w:proofErr w:type="spellStart"/>
            <w:proofErr w:type="gramStart"/>
            <w:r w:rsidRPr="00063FAB">
              <w:rPr>
                <w:b/>
              </w:rPr>
              <w:t>коксо</w:t>
            </w:r>
            <w:proofErr w:type="spellEnd"/>
            <w:r w:rsidRPr="00063FAB">
              <w:rPr>
                <w:b/>
              </w:rPr>
              <w:t>-химического</w:t>
            </w:r>
            <w:proofErr w:type="gramEnd"/>
            <w:r w:rsidRPr="00063FAB">
              <w:rPr>
                <w:b/>
              </w:rPr>
              <w:t xml:space="preserve"> и металлургического производства;</w:t>
            </w:r>
          </w:p>
          <w:p w14:paraId="4433ACC0" w14:textId="77777777" w:rsidR="005E65AF" w:rsidRPr="00B272D8" w:rsidRDefault="005E65AF" w:rsidP="001F1754">
            <w:pPr>
              <w:ind w:right="175" w:firstLine="463"/>
              <w:jc w:val="both"/>
            </w:pPr>
            <w:r w:rsidRPr="00063FAB">
              <w:rPr>
                <w:b/>
              </w:rPr>
              <w:t xml:space="preserve">4) субъект, выполняющий геологические, геофизические и другие работы по изучению недр, проводимые за счет средств республиканского бюджета, научно-исследовательские работы, в том числе по прогнозированию землетрясений, инженерно-геологические изыскания и </w:t>
            </w:r>
            <w:proofErr w:type="spellStart"/>
            <w:r w:rsidRPr="00063FAB">
              <w:rPr>
                <w:b/>
              </w:rPr>
              <w:t>геоэкологические</w:t>
            </w:r>
            <w:proofErr w:type="spellEnd"/>
            <w:r w:rsidRPr="00063FAB">
              <w:rPr>
                <w:b/>
              </w:rPr>
              <w:t xml:space="preserve"> исследования, а также иные работы, проводимые без нарушений целостности недр.</w:t>
            </w:r>
          </w:p>
        </w:tc>
        <w:tc>
          <w:tcPr>
            <w:tcW w:w="6948" w:type="dxa"/>
          </w:tcPr>
          <w:p w14:paraId="0D7709C2" w14:textId="77777777" w:rsidR="005E65AF" w:rsidRDefault="005E65AF" w:rsidP="001F1754">
            <w:pPr>
              <w:ind w:right="175" w:firstLine="463"/>
              <w:jc w:val="both"/>
            </w:pPr>
            <w:r>
              <w:t>РАЗДЕЛ XI</w:t>
            </w:r>
          </w:p>
          <w:p w14:paraId="2ABE204F" w14:textId="77777777" w:rsidR="005E65AF" w:rsidRDefault="005E65AF" w:rsidP="001F1754">
            <w:pPr>
              <w:ind w:right="175" w:firstLine="463"/>
              <w:jc w:val="both"/>
            </w:pPr>
            <w:r>
              <w:t>НАЛОГИ ЗА ПОЛЬЗОВАНИЕ НЕДРАМИ</w:t>
            </w:r>
          </w:p>
          <w:p w14:paraId="5AEA3F74" w14:textId="77777777" w:rsidR="005E65AF" w:rsidRDefault="005E65AF" w:rsidP="001F1754">
            <w:pPr>
              <w:ind w:right="175" w:firstLine="463"/>
              <w:jc w:val="both"/>
            </w:pPr>
          </w:p>
          <w:p w14:paraId="67912D4A" w14:textId="77777777" w:rsidR="005E65AF" w:rsidRDefault="005E65AF" w:rsidP="001F1754">
            <w:pPr>
              <w:ind w:right="175" w:firstLine="463"/>
              <w:jc w:val="both"/>
            </w:pPr>
            <w:r>
              <w:t>Глава 43</w:t>
            </w:r>
          </w:p>
          <w:p w14:paraId="47835C27" w14:textId="77777777" w:rsidR="005E65AF" w:rsidRDefault="005E65AF" w:rsidP="001F1754">
            <w:pPr>
              <w:ind w:right="175" w:firstLine="463"/>
              <w:jc w:val="both"/>
            </w:pPr>
            <w:r>
              <w:t>Общие положения</w:t>
            </w:r>
          </w:p>
          <w:p w14:paraId="7F07C53A" w14:textId="77777777" w:rsidR="005E65AF" w:rsidRDefault="005E65AF" w:rsidP="001F1754">
            <w:pPr>
              <w:ind w:right="175" w:firstLine="463"/>
              <w:jc w:val="both"/>
            </w:pPr>
            <w:r>
              <w:t>Статья 298. Стабилизация режима налогообложения</w:t>
            </w:r>
          </w:p>
          <w:p w14:paraId="2F260517" w14:textId="77777777" w:rsidR="005E65AF" w:rsidRDefault="005E65AF" w:rsidP="001F1754">
            <w:pPr>
              <w:ind w:right="175" w:firstLine="463"/>
              <w:jc w:val="both"/>
            </w:pPr>
            <w:r>
              <w:t>Статья 299. Виды налогов за пользование недрами</w:t>
            </w:r>
          </w:p>
          <w:p w14:paraId="2CA7BAC7" w14:textId="77777777" w:rsidR="005E65AF" w:rsidRDefault="005E65AF" w:rsidP="001F1754">
            <w:pPr>
              <w:ind w:right="175" w:firstLine="463"/>
              <w:jc w:val="both"/>
            </w:pPr>
            <w:r>
              <w:t>Налоги за пользование недрами включают:</w:t>
            </w:r>
          </w:p>
          <w:p w14:paraId="39B52EC6" w14:textId="77777777" w:rsidR="005E65AF" w:rsidRDefault="005E65AF" w:rsidP="001F1754">
            <w:pPr>
              <w:ind w:right="175" w:firstLine="463"/>
              <w:jc w:val="both"/>
            </w:pPr>
            <w:r>
              <w:t>1) бонусы - разовые платежи за право пользования недрами с целью поисков, разведки и разработки месторождений полезных ископаемых;</w:t>
            </w:r>
          </w:p>
          <w:p w14:paraId="76D02A88" w14:textId="77777777" w:rsidR="005E65AF" w:rsidRDefault="005E65AF" w:rsidP="001F1754">
            <w:pPr>
              <w:ind w:right="175" w:firstLine="463"/>
              <w:jc w:val="both"/>
            </w:pPr>
            <w:r>
              <w:t>2) роялти - текущие платежи за пользование недрами с целью разработки месторождений полезных ископаемых и/или отбора (извлечения из недр) подземных вод.</w:t>
            </w:r>
          </w:p>
          <w:p w14:paraId="2AFCA3FC" w14:textId="77777777" w:rsidR="005E65AF" w:rsidRDefault="005E65AF" w:rsidP="001F1754">
            <w:pPr>
              <w:ind w:right="175" w:firstLine="463"/>
              <w:jc w:val="both"/>
            </w:pPr>
          </w:p>
          <w:p w14:paraId="392BC8B3" w14:textId="77777777" w:rsidR="005E65AF" w:rsidRPr="00063FAB" w:rsidRDefault="005E65AF" w:rsidP="001F1754">
            <w:pPr>
              <w:ind w:right="175" w:firstLine="463"/>
              <w:jc w:val="both"/>
              <w:rPr>
                <w:b/>
              </w:rPr>
            </w:pPr>
            <w:r w:rsidRPr="00063FAB">
              <w:rPr>
                <w:b/>
              </w:rPr>
              <w:t>Статья 300. Освобождение от уплаты налогов за пользование недрами</w:t>
            </w:r>
          </w:p>
          <w:p w14:paraId="46FFDEA9" w14:textId="77777777" w:rsidR="005E65AF" w:rsidRPr="00B272D8" w:rsidRDefault="005E65AF" w:rsidP="001F1754">
            <w:pPr>
              <w:ind w:right="175" w:firstLine="463"/>
              <w:jc w:val="both"/>
            </w:pPr>
            <w:r w:rsidRPr="00063FAB">
              <w:rPr>
                <w:b/>
              </w:rPr>
              <w:t>Освобождения от уплаты налогов за пользование недрами определяются законодательством Кыргызской Республики о недрах.</w:t>
            </w:r>
          </w:p>
        </w:tc>
      </w:tr>
      <w:tr w:rsidR="005E65AF" w:rsidRPr="00B272D8" w14:paraId="49519B48" w14:textId="77777777" w:rsidTr="001F1754">
        <w:tc>
          <w:tcPr>
            <w:tcW w:w="704" w:type="dxa"/>
          </w:tcPr>
          <w:p w14:paraId="6B6D4AF5" w14:textId="77777777" w:rsidR="005E65AF" w:rsidRPr="00B272D8" w:rsidRDefault="005E65AF" w:rsidP="001F1754">
            <w:pPr>
              <w:pStyle w:val="a4"/>
              <w:numPr>
                <w:ilvl w:val="0"/>
                <w:numId w:val="1"/>
              </w:numPr>
              <w:ind w:left="29" w:firstLine="0"/>
            </w:pPr>
          </w:p>
        </w:tc>
        <w:tc>
          <w:tcPr>
            <w:tcW w:w="6946" w:type="dxa"/>
          </w:tcPr>
          <w:p w14:paraId="5AE18340" w14:textId="77777777" w:rsidR="005E65AF" w:rsidRPr="00063FAB" w:rsidRDefault="005E65AF" w:rsidP="001F1754">
            <w:pPr>
              <w:ind w:right="175" w:firstLine="463"/>
              <w:jc w:val="both"/>
              <w:rPr>
                <w:b/>
              </w:rPr>
            </w:pPr>
            <w:r w:rsidRPr="00063FAB">
              <w:rPr>
                <w:b/>
              </w:rPr>
              <w:t>Статья 302. Объект налогообложения</w:t>
            </w:r>
          </w:p>
          <w:p w14:paraId="18751DF9" w14:textId="77777777" w:rsidR="005E65AF" w:rsidRPr="00063FAB" w:rsidRDefault="005E65AF" w:rsidP="001F1754">
            <w:pPr>
              <w:ind w:right="175" w:firstLine="463"/>
              <w:jc w:val="both"/>
              <w:rPr>
                <w:b/>
              </w:rPr>
            </w:pPr>
          </w:p>
          <w:p w14:paraId="600B8643" w14:textId="77777777" w:rsidR="005E65AF" w:rsidRPr="00063FAB" w:rsidRDefault="005E65AF" w:rsidP="001F1754">
            <w:pPr>
              <w:ind w:right="175" w:firstLine="463"/>
              <w:jc w:val="both"/>
              <w:rPr>
                <w:b/>
              </w:rPr>
            </w:pPr>
            <w:r w:rsidRPr="00063FAB">
              <w:rPr>
                <w:b/>
              </w:rPr>
              <w:t>1. Объектом налогообложения бонусом является право пользования недрами с целью:</w:t>
            </w:r>
          </w:p>
          <w:p w14:paraId="352AAA02" w14:textId="77777777" w:rsidR="005E65AF" w:rsidRPr="00063FAB" w:rsidRDefault="005E65AF" w:rsidP="001F1754">
            <w:pPr>
              <w:ind w:right="175" w:firstLine="463"/>
              <w:jc w:val="both"/>
              <w:rPr>
                <w:b/>
              </w:rPr>
            </w:pPr>
            <w:r w:rsidRPr="00063FAB">
              <w:rPr>
                <w:b/>
              </w:rPr>
              <w:t>1) разработки месторождения полезного ископаемого, в том числе отбора (извлечения из недр) подземных вод;</w:t>
            </w:r>
          </w:p>
          <w:p w14:paraId="40C8D742" w14:textId="77777777" w:rsidR="005E65AF" w:rsidRPr="00063FAB" w:rsidRDefault="005E65AF" w:rsidP="001F1754">
            <w:pPr>
              <w:ind w:right="175" w:firstLine="463"/>
              <w:jc w:val="both"/>
              <w:rPr>
                <w:b/>
              </w:rPr>
            </w:pPr>
            <w:r w:rsidRPr="00063FAB">
              <w:rPr>
                <w:b/>
              </w:rPr>
              <w:t>2) разведки полезного ископаемого;</w:t>
            </w:r>
          </w:p>
          <w:p w14:paraId="73F6D238" w14:textId="77777777" w:rsidR="005E65AF" w:rsidRPr="00063FAB" w:rsidRDefault="005E65AF" w:rsidP="001F1754">
            <w:pPr>
              <w:ind w:right="175" w:firstLine="463"/>
              <w:jc w:val="both"/>
              <w:rPr>
                <w:b/>
              </w:rPr>
            </w:pPr>
            <w:r w:rsidRPr="00063FAB">
              <w:rPr>
                <w:b/>
              </w:rPr>
              <w:t>3) поиска полезного ископаемого;</w:t>
            </w:r>
          </w:p>
          <w:p w14:paraId="5EEBA6FA" w14:textId="77777777" w:rsidR="005E65AF" w:rsidRPr="00063FAB" w:rsidRDefault="005E65AF" w:rsidP="001F1754">
            <w:pPr>
              <w:ind w:right="175" w:firstLine="463"/>
              <w:jc w:val="both"/>
              <w:rPr>
                <w:b/>
              </w:rPr>
            </w:pPr>
            <w:r w:rsidRPr="00063FAB">
              <w:rPr>
                <w:b/>
              </w:rPr>
              <w:t>4) сбора минералогических, палеонтологических коллекций для коммерческих целей;</w:t>
            </w:r>
          </w:p>
          <w:p w14:paraId="1171AFBF" w14:textId="77777777" w:rsidR="005E65AF" w:rsidRPr="00063FAB" w:rsidRDefault="005E65AF" w:rsidP="001F1754">
            <w:pPr>
              <w:ind w:right="175" w:firstLine="463"/>
              <w:jc w:val="both"/>
              <w:rPr>
                <w:b/>
              </w:rPr>
            </w:pPr>
            <w:r w:rsidRPr="00063FAB">
              <w:rPr>
                <w:b/>
              </w:rPr>
              <w:t>5) сбора каменного материала для декоративных целей и использования в качестве поделочных камней и строительных материалов.</w:t>
            </w:r>
          </w:p>
          <w:p w14:paraId="516FED94" w14:textId="77777777" w:rsidR="005E65AF" w:rsidRPr="00063FAB" w:rsidRDefault="005E65AF" w:rsidP="001F1754">
            <w:pPr>
              <w:ind w:right="175" w:firstLine="463"/>
              <w:jc w:val="both"/>
              <w:rPr>
                <w:b/>
              </w:rPr>
            </w:pPr>
            <w:r w:rsidRPr="00063FAB">
              <w:rPr>
                <w:b/>
              </w:rPr>
              <w:t>2. Объектом налогообложения бонусом также являются:</w:t>
            </w:r>
          </w:p>
          <w:p w14:paraId="4DFA33A3" w14:textId="77777777" w:rsidR="005E65AF" w:rsidRPr="00063FAB" w:rsidRDefault="005E65AF" w:rsidP="001F1754">
            <w:pPr>
              <w:ind w:right="175" w:firstLine="463"/>
              <w:jc w:val="both"/>
              <w:rPr>
                <w:b/>
              </w:rPr>
            </w:pPr>
            <w:r w:rsidRPr="00063FAB">
              <w:rPr>
                <w:b/>
              </w:rPr>
              <w:t>1) переход права пользования недрами к другому лицу в результате обращения взыскания на залог;</w:t>
            </w:r>
          </w:p>
          <w:p w14:paraId="129BCB22" w14:textId="77777777" w:rsidR="005E65AF" w:rsidRPr="00063FAB" w:rsidRDefault="005E65AF" w:rsidP="001F1754">
            <w:pPr>
              <w:ind w:right="175" w:firstLine="463"/>
              <w:jc w:val="both"/>
              <w:rPr>
                <w:b/>
              </w:rPr>
            </w:pPr>
            <w:r w:rsidRPr="00063FAB">
              <w:rPr>
                <w:b/>
              </w:rPr>
              <w:t>2) передача права пользования недрами другому лицу в порядке, предусмотренном законодательством Кыргызской Республики о недрах, за исключением случаев передачи права пользования недрами в результате наследования, реорганизации юридического лица, не повлекшей изменения состава участников (акционеров) и/или долей (акций) уставного капитала;</w:t>
            </w:r>
          </w:p>
          <w:p w14:paraId="7DCCA5CC" w14:textId="77777777" w:rsidR="005E65AF" w:rsidRPr="00063FAB" w:rsidRDefault="005E65AF" w:rsidP="001F1754">
            <w:pPr>
              <w:ind w:right="175" w:firstLine="463"/>
              <w:jc w:val="both"/>
              <w:rPr>
                <w:b/>
              </w:rPr>
            </w:pPr>
            <w:r w:rsidRPr="00063FAB">
              <w:rPr>
                <w:b/>
              </w:rPr>
              <w:t>3) изменение доли (акций) собственности в уставном капитале юридического лица, обладающего правом пользования недрами, за исключением юридических лиц, прошедших листинг в фондовых биржах, и перехода долей собственности в результате универсального правопреемства, предусмотренного гражданским законодательством Кыргызской Республики;</w:t>
            </w:r>
          </w:p>
          <w:p w14:paraId="2F018A22" w14:textId="77777777" w:rsidR="005E65AF" w:rsidRPr="00063FAB" w:rsidRDefault="005E65AF" w:rsidP="001F1754">
            <w:pPr>
              <w:ind w:right="175" w:firstLine="463"/>
              <w:jc w:val="both"/>
              <w:rPr>
                <w:b/>
              </w:rPr>
            </w:pPr>
            <w:r w:rsidRPr="00063FAB">
              <w:rPr>
                <w:b/>
              </w:rPr>
              <w:t>4) последующее увеличение количества запасов полезных ископаемых, имеющихся в момент предоставления права пользования недрами, в результате проведения дополнительной разведки, пересчета запасов или вследствие иных причин;</w:t>
            </w:r>
          </w:p>
          <w:p w14:paraId="691CFA1D" w14:textId="77777777" w:rsidR="005E65AF" w:rsidRPr="00063FAB" w:rsidRDefault="005E65AF" w:rsidP="001F1754">
            <w:pPr>
              <w:ind w:right="175" w:firstLine="463"/>
              <w:jc w:val="both"/>
              <w:rPr>
                <w:b/>
              </w:rPr>
            </w:pPr>
            <w:r w:rsidRPr="00063FAB">
              <w:rPr>
                <w:b/>
              </w:rPr>
              <w:t>5) увеличение размера участка недр, предоставленного пользователю недр;</w:t>
            </w:r>
          </w:p>
          <w:p w14:paraId="17B41A7B" w14:textId="77777777" w:rsidR="005E65AF" w:rsidRPr="00063FAB" w:rsidRDefault="005E65AF" w:rsidP="001F1754">
            <w:pPr>
              <w:ind w:right="175" w:firstLine="463"/>
              <w:jc w:val="both"/>
              <w:rPr>
                <w:b/>
              </w:rPr>
            </w:pPr>
            <w:r w:rsidRPr="00063FAB">
              <w:rPr>
                <w:b/>
              </w:rPr>
              <w:t>6) предоставление права пользования на новые полезные ископаемые, не заявленные в момент первичного получения права пользования недрами.</w:t>
            </w:r>
          </w:p>
          <w:p w14:paraId="7368A265" w14:textId="77777777" w:rsidR="005E65AF" w:rsidRPr="00B272D8" w:rsidRDefault="005E65AF" w:rsidP="001F1754">
            <w:pPr>
              <w:ind w:right="175" w:firstLine="463"/>
              <w:jc w:val="both"/>
              <w:rPr>
                <w:strike/>
              </w:rPr>
            </w:pPr>
            <w:r w:rsidRPr="00063FAB">
              <w:rPr>
                <w:b/>
              </w:rPr>
              <w:t>Случаи, указанные в настоящей части, распространяются на виды прав пользования недрами, указанные в части 1 настоящей статьи.</w:t>
            </w:r>
          </w:p>
        </w:tc>
        <w:tc>
          <w:tcPr>
            <w:tcW w:w="6948" w:type="dxa"/>
          </w:tcPr>
          <w:p w14:paraId="102AE1FF" w14:textId="77777777" w:rsidR="005E65AF" w:rsidRPr="00063FAB" w:rsidRDefault="005E65AF" w:rsidP="001F1754">
            <w:pPr>
              <w:ind w:right="175" w:firstLine="463"/>
              <w:jc w:val="both"/>
              <w:rPr>
                <w:b/>
              </w:rPr>
            </w:pPr>
            <w:r w:rsidRPr="00063FAB">
              <w:rPr>
                <w:b/>
              </w:rPr>
              <w:t>Статья 302. Элементы налогообложения по налогу бонус</w:t>
            </w:r>
          </w:p>
          <w:p w14:paraId="582CBD4A" w14:textId="77777777" w:rsidR="005E65AF" w:rsidRPr="00063FAB" w:rsidRDefault="005E65AF" w:rsidP="001F1754">
            <w:pPr>
              <w:ind w:right="175" w:firstLine="463"/>
              <w:jc w:val="both"/>
              <w:rPr>
                <w:b/>
              </w:rPr>
            </w:pPr>
          </w:p>
          <w:p w14:paraId="4766AEED" w14:textId="77777777" w:rsidR="005E65AF" w:rsidRPr="00B272D8" w:rsidRDefault="005E65AF" w:rsidP="001F1754">
            <w:pPr>
              <w:ind w:right="175" w:firstLine="463"/>
              <w:jc w:val="both"/>
              <w:rPr>
                <w:b/>
                <w:u w:val="single"/>
              </w:rPr>
            </w:pPr>
            <w:r w:rsidRPr="00063FAB">
              <w:rPr>
                <w:b/>
              </w:rPr>
              <w:t>Элементы налогообложения по налогу бонус, установленные статьей 32 настоящего Кодекса определяются законодательством Кыргызской Республики о недрах.</w:t>
            </w:r>
          </w:p>
        </w:tc>
      </w:tr>
      <w:tr w:rsidR="005E65AF" w:rsidRPr="00B272D8" w14:paraId="6926570C" w14:textId="77777777" w:rsidTr="001F1754">
        <w:tc>
          <w:tcPr>
            <w:tcW w:w="704" w:type="dxa"/>
          </w:tcPr>
          <w:p w14:paraId="5ABEE32F" w14:textId="77777777" w:rsidR="005E65AF" w:rsidRPr="00B272D8" w:rsidRDefault="005E65AF" w:rsidP="001F1754">
            <w:pPr>
              <w:pStyle w:val="a4"/>
              <w:numPr>
                <w:ilvl w:val="0"/>
                <w:numId w:val="1"/>
              </w:numPr>
              <w:ind w:left="29" w:firstLine="0"/>
            </w:pPr>
          </w:p>
        </w:tc>
        <w:tc>
          <w:tcPr>
            <w:tcW w:w="6946" w:type="dxa"/>
          </w:tcPr>
          <w:p w14:paraId="681E6D98" w14:textId="77777777" w:rsidR="005E65AF" w:rsidRPr="00B272D8" w:rsidRDefault="005E65AF" w:rsidP="001F1754">
            <w:pPr>
              <w:ind w:right="175" w:firstLine="463"/>
              <w:jc w:val="both"/>
              <w:rPr>
                <w:strike/>
              </w:rPr>
            </w:pPr>
            <w:r w:rsidRPr="00B272D8">
              <w:rPr>
                <w:strike/>
              </w:rPr>
              <w:t>Статья 303. Налоговая база</w:t>
            </w:r>
          </w:p>
          <w:p w14:paraId="4E0617CC" w14:textId="77777777" w:rsidR="005E65AF" w:rsidRPr="00B272D8" w:rsidRDefault="005E65AF" w:rsidP="001F1754">
            <w:pPr>
              <w:ind w:right="175" w:firstLine="463"/>
              <w:jc w:val="both"/>
              <w:rPr>
                <w:strike/>
              </w:rPr>
            </w:pPr>
            <w:r w:rsidRPr="00B272D8">
              <w:rPr>
                <w:strike/>
              </w:rPr>
              <w:t>Налоговой базой для исчисления бонуса являются:</w:t>
            </w:r>
          </w:p>
          <w:p w14:paraId="5ACBC719" w14:textId="77777777" w:rsidR="005E65AF" w:rsidRPr="00B272D8" w:rsidRDefault="005E65AF" w:rsidP="001F1754">
            <w:pPr>
              <w:ind w:right="175" w:firstLine="463"/>
              <w:jc w:val="both"/>
              <w:rPr>
                <w:strike/>
              </w:rPr>
            </w:pPr>
            <w:r w:rsidRPr="00B272D8">
              <w:rPr>
                <w:strike/>
              </w:rPr>
              <w:t>1) при разработке месторождения полезного ископаемого (за исключением отбора подземных вод) - количество запасов полезных ископаемых, учтенных Государственным балансом запасов полезных ископаемых Кыргызской Республики;</w:t>
            </w:r>
          </w:p>
          <w:p w14:paraId="56A1E9B1" w14:textId="77777777" w:rsidR="005E65AF" w:rsidRPr="00B272D8" w:rsidRDefault="005E65AF" w:rsidP="001F1754">
            <w:pPr>
              <w:ind w:right="175" w:firstLine="463"/>
              <w:jc w:val="both"/>
              <w:rPr>
                <w:strike/>
              </w:rPr>
            </w:pPr>
            <w:r w:rsidRPr="00B272D8">
              <w:rPr>
                <w:strike/>
              </w:rPr>
              <w:t>2) при отборе подземных вод - заявленный объем воды, подлежащей отбору;</w:t>
            </w:r>
          </w:p>
          <w:p w14:paraId="1C8EFC73" w14:textId="77777777" w:rsidR="005E65AF" w:rsidRPr="00B272D8" w:rsidRDefault="005E65AF" w:rsidP="001F1754">
            <w:pPr>
              <w:ind w:right="175" w:firstLine="463"/>
              <w:jc w:val="both"/>
              <w:rPr>
                <w:strike/>
              </w:rPr>
            </w:pPr>
            <w:r w:rsidRPr="00B272D8">
              <w:rPr>
                <w:strike/>
              </w:rPr>
              <w:t>3) при разведке и поиске полезных ископаемых - размер лицензионной площади;</w:t>
            </w:r>
          </w:p>
          <w:p w14:paraId="347796C1" w14:textId="77777777" w:rsidR="005E65AF" w:rsidRPr="00B272D8" w:rsidRDefault="005E65AF" w:rsidP="001F1754">
            <w:pPr>
              <w:ind w:right="175" w:firstLine="463"/>
              <w:jc w:val="both"/>
              <w:rPr>
                <w:strike/>
              </w:rPr>
            </w:pPr>
            <w:r w:rsidRPr="00B272D8">
              <w:rPr>
                <w:strike/>
              </w:rPr>
              <w:t>4) при сборе минералогических, палеонтологических коллекций для коммерческих целей и каменного материала для декоративных целей и использования в качестве поделочных камней и строительных материалов - размер лицензионной площади;</w:t>
            </w:r>
          </w:p>
          <w:p w14:paraId="6ADF2ED2" w14:textId="77777777" w:rsidR="005E65AF" w:rsidRPr="00B272D8" w:rsidRDefault="005E65AF" w:rsidP="001F1754">
            <w:pPr>
              <w:ind w:right="175" w:firstLine="463"/>
              <w:jc w:val="both"/>
              <w:rPr>
                <w:strike/>
              </w:rPr>
            </w:pPr>
            <w:r w:rsidRPr="00B272D8">
              <w:rPr>
                <w:strike/>
              </w:rPr>
              <w:t xml:space="preserve">5) при переходе, передаче прав пользования недрами - количество запасов полезных ископаемых, оставшихся неотработанными на указанный момент согласно отчетам </w:t>
            </w:r>
            <w:proofErr w:type="spellStart"/>
            <w:r w:rsidRPr="00B272D8">
              <w:rPr>
                <w:strike/>
              </w:rPr>
              <w:t>недропользователя</w:t>
            </w:r>
            <w:proofErr w:type="spellEnd"/>
            <w:r w:rsidRPr="00B272D8">
              <w:rPr>
                <w:strike/>
              </w:rPr>
              <w:t xml:space="preserve"> (по правам на разработку), или размер лицензионной площади;</w:t>
            </w:r>
          </w:p>
          <w:p w14:paraId="0F141DC9" w14:textId="77777777" w:rsidR="005E65AF" w:rsidRPr="00B272D8" w:rsidRDefault="005E65AF" w:rsidP="001F1754">
            <w:pPr>
              <w:ind w:right="175" w:firstLine="463"/>
              <w:jc w:val="both"/>
              <w:rPr>
                <w:strike/>
              </w:rPr>
            </w:pPr>
            <w:r w:rsidRPr="00B272D8">
              <w:rPr>
                <w:strike/>
              </w:rPr>
              <w:t xml:space="preserve">6) при изменении доли собственности в уставном капитале правообладателя - количество запасов полезных ископаемых, оставшихся неотработанными на указанный момент согласно отчетам </w:t>
            </w:r>
            <w:proofErr w:type="spellStart"/>
            <w:r w:rsidRPr="00B272D8">
              <w:rPr>
                <w:strike/>
              </w:rPr>
              <w:t>недропользователя</w:t>
            </w:r>
            <w:proofErr w:type="spellEnd"/>
            <w:r w:rsidRPr="00B272D8">
              <w:rPr>
                <w:strike/>
              </w:rPr>
              <w:t xml:space="preserve"> (по правам на разработку), или размер лицензионной площади, пропорционально изменению данной доли;</w:t>
            </w:r>
          </w:p>
          <w:p w14:paraId="11C7664A" w14:textId="77777777" w:rsidR="005E65AF" w:rsidRPr="00B272D8" w:rsidRDefault="005E65AF" w:rsidP="001F1754">
            <w:pPr>
              <w:ind w:right="175" w:firstLine="463"/>
              <w:jc w:val="both"/>
              <w:rPr>
                <w:strike/>
              </w:rPr>
            </w:pPr>
            <w:r w:rsidRPr="00B272D8">
              <w:rPr>
                <w:strike/>
              </w:rPr>
              <w:t>7) при увеличении количества запасов полезного ископаемого - количество увеличенных запасов полезного ископаемого, учтенное Государственной комиссией по запасам полезных ископаемых Кыргызской Республики.</w:t>
            </w:r>
          </w:p>
          <w:p w14:paraId="29ABD630" w14:textId="77777777" w:rsidR="005E65AF" w:rsidRPr="00B272D8" w:rsidRDefault="005E65AF" w:rsidP="001F1754">
            <w:pPr>
              <w:ind w:right="175" w:firstLine="463"/>
              <w:jc w:val="both"/>
              <w:rPr>
                <w:strike/>
              </w:rPr>
            </w:pPr>
          </w:p>
          <w:p w14:paraId="4044B6D8" w14:textId="77777777" w:rsidR="005E65AF" w:rsidRPr="00B272D8" w:rsidRDefault="005E65AF" w:rsidP="001F1754">
            <w:pPr>
              <w:ind w:right="175" w:firstLine="463"/>
              <w:jc w:val="both"/>
              <w:rPr>
                <w:strike/>
              </w:rPr>
            </w:pPr>
            <w:r w:rsidRPr="00B272D8">
              <w:rPr>
                <w:strike/>
              </w:rPr>
              <w:t>Статья 304. Ставка бонуса</w:t>
            </w:r>
          </w:p>
          <w:p w14:paraId="2BBF3F85" w14:textId="77777777" w:rsidR="005E65AF" w:rsidRPr="00B272D8" w:rsidRDefault="005E65AF" w:rsidP="001F1754">
            <w:pPr>
              <w:ind w:right="175" w:firstLine="463"/>
              <w:jc w:val="both"/>
              <w:rPr>
                <w:strike/>
              </w:rPr>
            </w:pPr>
            <w:r w:rsidRPr="00B272D8">
              <w:rPr>
                <w:strike/>
              </w:rPr>
              <w:t>Ставка бонуса устанавливается Правительством Кыргызской Республики по видам полезных ископаемых по классификационной таблице в зависимости от количества запасов полезных ископаемых для разработки, а также размера лицензионной площади для поисков и разведки полезных ископаемых и сбора минералогических, палеонтологических коллекций для коммерческих целей и каменного материала для декоративных целей и использования в качестве поделочных камней и строительных материалов.</w:t>
            </w:r>
          </w:p>
          <w:p w14:paraId="62F4901B" w14:textId="77777777" w:rsidR="005E65AF" w:rsidRPr="00B272D8" w:rsidRDefault="005E65AF" w:rsidP="001F1754">
            <w:pPr>
              <w:ind w:right="175" w:firstLine="463"/>
              <w:jc w:val="both"/>
              <w:rPr>
                <w:strike/>
              </w:rPr>
            </w:pPr>
          </w:p>
          <w:p w14:paraId="5B493DE3" w14:textId="77777777" w:rsidR="005E65AF" w:rsidRPr="00B272D8" w:rsidRDefault="005E65AF" w:rsidP="001F1754">
            <w:pPr>
              <w:ind w:right="175" w:firstLine="463"/>
              <w:jc w:val="both"/>
              <w:rPr>
                <w:strike/>
              </w:rPr>
            </w:pPr>
            <w:r w:rsidRPr="00B272D8">
              <w:rPr>
                <w:strike/>
              </w:rPr>
              <w:t>Статья 305. Порядок исчисления</w:t>
            </w:r>
          </w:p>
          <w:p w14:paraId="3606BA2F" w14:textId="77777777" w:rsidR="005E65AF" w:rsidRPr="00B272D8" w:rsidRDefault="005E65AF" w:rsidP="001F1754">
            <w:pPr>
              <w:ind w:right="175" w:firstLine="463"/>
              <w:jc w:val="both"/>
              <w:rPr>
                <w:strike/>
              </w:rPr>
            </w:pPr>
            <w:r w:rsidRPr="00B272D8">
              <w:rPr>
                <w:strike/>
              </w:rPr>
              <w:t>Порядок исчисления бонуса устанавливается Правительством Кыргызской Республики.</w:t>
            </w:r>
          </w:p>
          <w:p w14:paraId="0C8B6FD0" w14:textId="77777777" w:rsidR="005E65AF" w:rsidRPr="00B272D8" w:rsidRDefault="005E65AF" w:rsidP="001F1754">
            <w:pPr>
              <w:ind w:right="175" w:firstLine="463"/>
              <w:jc w:val="both"/>
              <w:rPr>
                <w:strike/>
              </w:rPr>
            </w:pPr>
            <w:r w:rsidRPr="00B272D8">
              <w:rPr>
                <w:strike/>
              </w:rPr>
              <w:t>Статья 306. Сроки представления налоговой отчетности и уплаты</w:t>
            </w:r>
          </w:p>
          <w:p w14:paraId="1BB8B673" w14:textId="77777777" w:rsidR="005E65AF" w:rsidRPr="00B272D8" w:rsidRDefault="005E65AF" w:rsidP="001F1754">
            <w:pPr>
              <w:ind w:right="175" w:firstLine="463"/>
              <w:jc w:val="both"/>
              <w:rPr>
                <w:strike/>
              </w:rPr>
            </w:pPr>
            <w:r w:rsidRPr="00B272D8">
              <w:rPr>
                <w:strike/>
              </w:rPr>
              <w:t>1. В случаях, предусмотренных частью 1 статьи 302 настоящего Кодекса, налогоплательщик бонуса представляет в налоговый орган соответствующий расчет, согласованный с уполномоченным государственным органом по реализации государственной политики по недропользованию и уплачивает бонус по месту учетной регистрации не позднее 30 дней со дня выдачи документа, подтверждающего право пользования недрами.</w:t>
            </w:r>
          </w:p>
          <w:p w14:paraId="183C1B91" w14:textId="77777777" w:rsidR="005E65AF" w:rsidRPr="00B272D8" w:rsidRDefault="005E65AF" w:rsidP="001F1754">
            <w:pPr>
              <w:ind w:right="175" w:firstLine="463"/>
              <w:jc w:val="both"/>
              <w:rPr>
                <w:strike/>
              </w:rPr>
            </w:pPr>
            <w:r w:rsidRPr="00B272D8">
              <w:rPr>
                <w:strike/>
              </w:rPr>
              <w:t>2. В случаях, предусмотренных частью 2 статьи 302 настоящего Кодекса, налогоплательщик бонуса представляет в налоговый орган соответствующий расчет, согласованный с уполномоченным государственным органом по реализации государственной политики по недропользованию, и уплачивает бонус по месту учетной регистрации не позднее последнего дня месяца, следующего за месяцем, в котором:</w:t>
            </w:r>
          </w:p>
          <w:p w14:paraId="54FA4F95" w14:textId="77777777" w:rsidR="005E65AF" w:rsidRPr="00B272D8" w:rsidRDefault="005E65AF" w:rsidP="001F1754">
            <w:pPr>
              <w:ind w:right="175" w:firstLine="463"/>
              <w:jc w:val="both"/>
              <w:rPr>
                <w:strike/>
              </w:rPr>
            </w:pPr>
            <w:r w:rsidRPr="00B272D8">
              <w:rPr>
                <w:strike/>
              </w:rPr>
              <w:t>1) уполномоченным государственным органом по реализации государственной политики по недропользованию принято решение о переходе права пользования недрами в результате обращения взыскания на залог или передаче такого права;</w:t>
            </w:r>
          </w:p>
          <w:p w14:paraId="21CBF307" w14:textId="77777777" w:rsidR="005E65AF" w:rsidRPr="00B272D8" w:rsidRDefault="005E65AF" w:rsidP="001F1754">
            <w:pPr>
              <w:ind w:right="175" w:firstLine="463"/>
              <w:jc w:val="both"/>
              <w:rPr>
                <w:strike/>
              </w:rPr>
            </w:pPr>
            <w:r w:rsidRPr="00B272D8">
              <w:rPr>
                <w:strike/>
              </w:rPr>
              <w:t xml:space="preserve">2) произведена регистрация изменения доли собственности в уставном капитале юридического лица - </w:t>
            </w:r>
            <w:proofErr w:type="spellStart"/>
            <w:r w:rsidRPr="00B272D8">
              <w:rPr>
                <w:strike/>
              </w:rPr>
              <w:t>недропользователя</w:t>
            </w:r>
            <w:proofErr w:type="spellEnd"/>
            <w:r w:rsidRPr="00B272D8">
              <w:rPr>
                <w:strike/>
              </w:rPr>
              <w:t>;</w:t>
            </w:r>
          </w:p>
          <w:p w14:paraId="6550F73E" w14:textId="77777777" w:rsidR="005E65AF" w:rsidRPr="00B272D8" w:rsidRDefault="005E65AF" w:rsidP="001F1754">
            <w:pPr>
              <w:ind w:right="175" w:firstLine="463"/>
              <w:jc w:val="both"/>
              <w:rPr>
                <w:strike/>
              </w:rPr>
            </w:pPr>
            <w:r w:rsidRPr="00B272D8">
              <w:rPr>
                <w:strike/>
              </w:rPr>
              <w:t>3) Государственной комиссией по запасам полезных ископаемых Кыргызской Республики учтено увеличение запасов полезного ископаемого;</w:t>
            </w:r>
          </w:p>
          <w:p w14:paraId="6E29E14F" w14:textId="77777777" w:rsidR="005E65AF" w:rsidRPr="00B272D8" w:rsidRDefault="005E65AF" w:rsidP="001F1754">
            <w:pPr>
              <w:ind w:right="175" w:firstLine="463"/>
              <w:jc w:val="both"/>
            </w:pPr>
            <w:r w:rsidRPr="00B272D8">
              <w:rPr>
                <w:strike/>
              </w:rPr>
              <w:t>4) уполномоченным государственным органом по реализации государственной политики по недропользованию принято решение об увеличении размера лицензионной площади или о предоставлении права пользования недрами на новые, ранее не заявленные виды полезных ископаемых</w:t>
            </w:r>
            <w:r w:rsidRPr="00B272D8">
              <w:t>.</w:t>
            </w:r>
          </w:p>
        </w:tc>
        <w:tc>
          <w:tcPr>
            <w:tcW w:w="6948" w:type="dxa"/>
          </w:tcPr>
          <w:p w14:paraId="57B58118" w14:textId="77777777" w:rsidR="005E65AF" w:rsidRPr="00063FAB" w:rsidRDefault="005E65AF" w:rsidP="001F1754">
            <w:pPr>
              <w:ind w:right="175" w:firstLine="463"/>
              <w:jc w:val="both"/>
            </w:pPr>
            <w:r w:rsidRPr="00063FAB">
              <w:t>Признать утратившим силу</w:t>
            </w:r>
          </w:p>
        </w:tc>
      </w:tr>
      <w:tr w:rsidR="005E65AF" w:rsidRPr="00B272D8" w14:paraId="0BF568DA" w14:textId="77777777" w:rsidTr="001F1754">
        <w:tc>
          <w:tcPr>
            <w:tcW w:w="704" w:type="dxa"/>
          </w:tcPr>
          <w:p w14:paraId="7EE665AF" w14:textId="77777777" w:rsidR="005E65AF" w:rsidRPr="00B272D8" w:rsidRDefault="005E65AF" w:rsidP="001F1754">
            <w:pPr>
              <w:pStyle w:val="a4"/>
              <w:numPr>
                <w:ilvl w:val="0"/>
                <w:numId w:val="1"/>
              </w:numPr>
              <w:ind w:left="29" w:firstLine="0"/>
            </w:pPr>
          </w:p>
        </w:tc>
        <w:tc>
          <w:tcPr>
            <w:tcW w:w="6946" w:type="dxa"/>
          </w:tcPr>
          <w:p w14:paraId="67D7F437" w14:textId="77777777" w:rsidR="005E65AF" w:rsidRPr="00063FAB" w:rsidRDefault="005E65AF" w:rsidP="001F1754">
            <w:pPr>
              <w:ind w:right="175" w:firstLine="463"/>
              <w:jc w:val="both"/>
              <w:rPr>
                <w:b/>
              </w:rPr>
            </w:pPr>
            <w:r w:rsidRPr="00063FAB">
              <w:rPr>
                <w:b/>
              </w:rPr>
              <w:t>Статья 308. Объект налогообложения</w:t>
            </w:r>
          </w:p>
          <w:p w14:paraId="62C0D5BE" w14:textId="77777777" w:rsidR="005E65AF" w:rsidRPr="00063FAB" w:rsidRDefault="005E65AF" w:rsidP="001F1754">
            <w:pPr>
              <w:ind w:right="175" w:firstLine="463"/>
              <w:jc w:val="both"/>
              <w:rPr>
                <w:b/>
              </w:rPr>
            </w:pPr>
          </w:p>
          <w:p w14:paraId="1AD4CC37" w14:textId="77777777" w:rsidR="005E65AF" w:rsidRPr="00063FAB" w:rsidRDefault="005E65AF" w:rsidP="001F1754">
            <w:pPr>
              <w:ind w:right="175" w:firstLine="463"/>
              <w:jc w:val="both"/>
              <w:rPr>
                <w:b/>
              </w:rPr>
            </w:pPr>
            <w:r w:rsidRPr="00063FAB">
              <w:rPr>
                <w:b/>
              </w:rPr>
              <w:t>Объектом налогообложения роялти является право пользования недрами с целью извлечения из недр полезных ископаемых.</w:t>
            </w:r>
          </w:p>
          <w:p w14:paraId="70AB2CEC" w14:textId="77777777" w:rsidR="005E65AF" w:rsidRPr="00B272D8" w:rsidRDefault="005E65AF" w:rsidP="001F1754">
            <w:pPr>
              <w:ind w:right="175" w:firstLine="463"/>
              <w:jc w:val="both"/>
            </w:pPr>
          </w:p>
        </w:tc>
        <w:tc>
          <w:tcPr>
            <w:tcW w:w="6948" w:type="dxa"/>
          </w:tcPr>
          <w:p w14:paraId="71E75CDB" w14:textId="77777777" w:rsidR="005E65AF" w:rsidRPr="00063FAB" w:rsidRDefault="005E65AF" w:rsidP="001F1754">
            <w:pPr>
              <w:ind w:right="175" w:firstLine="463"/>
              <w:jc w:val="both"/>
              <w:rPr>
                <w:b/>
              </w:rPr>
            </w:pPr>
            <w:r w:rsidRPr="00063FAB">
              <w:rPr>
                <w:b/>
              </w:rPr>
              <w:t>Статья 308. Элементы налогообложения по налогу роялти</w:t>
            </w:r>
          </w:p>
          <w:p w14:paraId="28B03BDD" w14:textId="77777777" w:rsidR="005E65AF" w:rsidRPr="00B272D8" w:rsidRDefault="005E65AF" w:rsidP="001F1754">
            <w:pPr>
              <w:ind w:right="175" w:firstLine="463"/>
              <w:jc w:val="both"/>
              <w:rPr>
                <w:u w:val="single"/>
              </w:rPr>
            </w:pPr>
            <w:r w:rsidRPr="00063FAB">
              <w:rPr>
                <w:b/>
              </w:rPr>
              <w:t>Элементы налогообложения по налогу роялти, установленные статьей 32 настоящего Кодекса, определяются законодательством Кыргызской Республики о недрах.</w:t>
            </w:r>
          </w:p>
        </w:tc>
      </w:tr>
      <w:tr w:rsidR="005E65AF" w:rsidRPr="00B272D8" w14:paraId="19DD161B" w14:textId="77777777" w:rsidTr="001F1754">
        <w:tc>
          <w:tcPr>
            <w:tcW w:w="704" w:type="dxa"/>
          </w:tcPr>
          <w:p w14:paraId="60C42552" w14:textId="77777777" w:rsidR="005E65AF" w:rsidRPr="00B272D8" w:rsidRDefault="005E65AF" w:rsidP="001F1754">
            <w:pPr>
              <w:pStyle w:val="a4"/>
              <w:numPr>
                <w:ilvl w:val="0"/>
                <w:numId w:val="1"/>
              </w:numPr>
              <w:ind w:left="29" w:firstLine="0"/>
            </w:pPr>
          </w:p>
        </w:tc>
        <w:tc>
          <w:tcPr>
            <w:tcW w:w="6946" w:type="dxa"/>
          </w:tcPr>
          <w:p w14:paraId="5FD8A87C" w14:textId="77777777" w:rsidR="005E65AF" w:rsidRPr="00B272D8" w:rsidRDefault="005E65AF" w:rsidP="001F1754">
            <w:pPr>
              <w:ind w:right="175" w:firstLine="463"/>
              <w:jc w:val="both"/>
              <w:rPr>
                <w:strike/>
              </w:rPr>
            </w:pPr>
            <w:r w:rsidRPr="00B272D8">
              <w:rPr>
                <w:strike/>
              </w:rPr>
              <w:t>Статья 309. Налоговая база</w:t>
            </w:r>
          </w:p>
          <w:p w14:paraId="15C473E4" w14:textId="77777777" w:rsidR="005E65AF" w:rsidRPr="00B272D8" w:rsidRDefault="005E65AF" w:rsidP="001F1754">
            <w:pPr>
              <w:ind w:right="175" w:firstLine="463"/>
              <w:jc w:val="both"/>
              <w:rPr>
                <w:strike/>
              </w:rPr>
            </w:pPr>
          </w:p>
          <w:p w14:paraId="2C9EB950" w14:textId="77777777" w:rsidR="005E65AF" w:rsidRPr="00B272D8" w:rsidRDefault="005E65AF" w:rsidP="001F1754">
            <w:pPr>
              <w:ind w:right="175" w:firstLine="463"/>
              <w:jc w:val="both"/>
              <w:rPr>
                <w:strike/>
              </w:rPr>
            </w:pPr>
            <w:r w:rsidRPr="00B272D8">
              <w:rPr>
                <w:strike/>
              </w:rPr>
              <w:t>1. Налоговой базой роялти является:</w:t>
            </w:r>
          </w:p>
          <w:p w14:paraId="6037F07A" w14:textId="77777777" w:rsidR="005E65AF" w:rsidRPr="00B272D8" w:rsidRDefault="005E65AF" w:rsidP="001F1754">
            <w:pPr>
              <w:ind w:right="175" w:firstLine="463"/>
              <w:jc w:val="both"/>
              <w:rPr>
                <w:strike/>
              </w:rPr>
            </w:pPr>
            <w:r w:rsidRPr="00B272D8">
              <w:rPr>
                <w:strike/>
              </w:rPr>
              <w:t>1) выручка без учета НДС и налога с продаж, полученная от реализации:</w:t>
            </w:r>
          </w:p>
          <w:p w14:paraId="5D115DEC" w14:textId="77777777" w:rsidR="005E65AF" w:rsidRPr="00B272D8" w:rsidRDefault="005E65AF" w:rsidP="001F1754">
            <w:pPr>
              <w:ind w:right="175" w:firstLine="463"/>
              <w:jc w:val="both"/>
              <w:rPr>
                <w:strike/>
              </w:rPr>
            </w:pPr>
            <w:r w:rsidRPr="00B272D8">
              <w:rPr>
                <w:strike/>
              </w:rPr>
              <w:t>- полезных ископаемых, за исключением металлосодержащих руд и концентратов биржевых металлов, или;</w:t>
            </w:r>
          </w:p>
          <w:p w14:paraId="7E4D0C42" w14:textId="77777777" w:rsidR="005E65AF" w:rsidRPr="00B272D8" w:rsidRDefault="005E65AF" w:rsidP="001F1754">
            <w:pPr>
              <w:ind w:right="175" w:firstLine="463"/>
              <w:jc w:val="both"/>
              <w:rPr>
                <w:strike/>
              </w:rPr>
            </w:pPr>
            <w:r w:rsidRPr="00B272D8">
              <w:rPr>
                <w:strike/>
              </w:rPr>
              <w:t>- продукции, полученной в результате переработки полезных ископаемых;</w:t>
            </w:r>
          </w:p>
          <w:p w14:paraId="6CDC44E6" w14:textId="77777777" w:rsidR="005E65AF" w:rsidRPr="00B272D8" w:rsidRDefault="005E65AF" w:rsidP="001F1754">
            <w:pPr>
              <w:ind w:right="175" w:firstLine="463"/>
              <w:jc w:val="both"/>
              <w:rPr>
                <w:strike/>
              </w:rPr>
            </w:pPr>
            <w:r w:rsidRPr="00B272D8">
              <w:rPr>
                <w:strike/>
              </w:rPr>
              <w:t>2) объем реализованной продукции в натуральном выражении;</w:t>
            </w:r>
          </w:p>
          <w:p w14:paraId="594C0E62" w14:textId="77777777" w:rsidR="005E65AF" w:rsidRPr="00B272D8" w:rsidRDefault="005E65AF" w:rsidP="001F1754">
            <w:pPr>
              <w:ind w:right="175" w:firstLine="463"/>
              <w:jc w:val="both"/>
              <w:rPr>
                <w:strike/>
              </w:rPr>
            </w:pPr>
            <w:r w:rsidRPr="00B272D8">
              <w:rPr>
                <w:strike/>
              </w:rPr>
              <w:t>3) объем отбираемой воды из недр по водомеру - для налогоплательщиков роялти, за исключением специализированных организаций водоснабжения;</w:t>
            </w:r>
          </w:p>
          <w:p w14:paraId="55D0B5EB" w14:textId="77777777" w:rsidR="005E65AF" w:rsidRPr="00B272D8" w:rsidRDefault="005E65AF" w:rsidP="001F1754">
            <w:pPr>
              <w:ind w:right="175" w:firstLine="463"/>
              <w:jc w:val="both"/>
              <w:rPr>
                <w:strike/>
              </w:rPr>
            </w:pPr>
            <w:r w:rsidRPr="00B272D8">
              <w:rPr>
                <w:strike/>
              </w:rPr>
              <w:t>4) стоимость химически чистого металла, содержащегося в металлосодержащей руде или концентрате биржевого металла, реализованных в налоговом периоде.</w:t>
            </w:r>
          </w:p>
          <w:p w14:paraId="42DFDCED" w14:textId="77777777" w:rsidR="005E65AF" w:rsidRPr="00B272D8" w:rsidRDefault="005E65AF" w:rsidP="001F1754">
            <w:pPr>
              <w:ind w:right="175" w:firstLine="463"/>
              <w:jc w:val="both"/>
              <w:rPr>
                <w:strike/>
              </w:rPr>
            </w:pPr>
            <w:r w:rsidRPr="00B272D8">
              <w:rPr>
                <w:strike/>
              </w:rPr>
              <w:t>В случае если стоимость химически чистого металла, содержащегося в металлосодержащей руде или концентрате биржевого металла, ниже выручки, полученной от реализации металлосодержащих руд и концентратов биржевых металлов, то в качестве налоговой базы роялти применяется выручка, полученная от реализации металлосодержащих руд и концентратов биржевых металлов.</w:t>
            </w:r>
          </w:p>
          <w:p w14:paraId="212B40CC" w14:textId="77777777" w:rsidR="005E65AF" w:rsidRPr="00B272D8" w:rsidRDefault="005E65AF" w:rsidP="001F1754">
            <w:pPr>
              <w:ind w:right="175" w:firstLine="463"/>
              <w:jc w:val="both"/>
              <w:rPr>
                <w:strike/>
              </w:rPr>
            </w:pPr>
            <w:r w:rsidRPr="00B272D8">
              <w:rPr>
                <w:strike/>
              </w:rPr>
              <w:t>2. Стоимость химически чистого металла, определяемая в порядке, установленном Правительством Кыргызской Республики, рассчитывается исходя из стоимости биржевого металла и содержания металла в металлосодержащей руде или концентрате биржевого металла.</w:t>
            </w:r>
          </w:p>
          <w:p w14:paraId="13619DA4" w14:textId="77777777" w:rsidR="005E65AF" w:rsidRPr="00B272D8" w:rsidRDefault="005E65AF" w:rsidP="001F1754">
            <w:pPr>
              <w:ind w:right="175" w:firstLine="463"/>
              <w:jc w:val="both"/>
              <w:rPr>
                <w:strike/>
              </w:rPr>
            </w:pPr>
            <w:r w:rsidRPr="00B272D8">
              <w:rPr>
                <w:strike/>
              </w:rPr>
              <w:t>Стоимость биржевого металла определяется как среднеарифметическое значение между суммой ежедневной усредненной котировкой цен на металлы в дни, за которые опубликованы котировки цен на Лондонской бирже металлов в течение налогового периода, и количеством дней в налоговом периоде, за которые опубликованы котировки цен на металлы.</w:t>
            </w:r>
          </w:p>
          <w:p w14:paraId="22E953A7" w14:textId="77777777" w:rsidR="005E65AF" w:rsidRPr="00B272D8" w:rsidRDefault="005E65AF" w:rsidP="001F1754">
            <w:pPr>
              <w:ind w:right="175" w:firstLine="463"/>
              <w:jc w:val="both"/>
              <w:rPr>
                <w:strike/>
              </w:rPr>
            </w:pPr>
            <w:r w:rsidRPr="00B272D8">
              <w:rPr>
                <w:strike/>
              </w:rPr>
              <w:t>3. В настоящей главе под биржевым металлом понимается металл, стоимость которого котируется на Лондонской бирже металлов.</w:t>
            </w:r>
          </w:p>
          <w:p w14:paraId="6C3AF48C" w14:textId="77777777" w:rsidR="005E65AF" w:rsidRPr="00B272D8" w:rsidRDefault="005E65AF" w:rsidP="001F1754">
            <w:pPr>
              <w:ind w:right="175" w:firstLine="463"/>
              <w:jc w:val="both"/>
              <w:rPr>
                <w:strike/>
              </w:rPr>
            </w:pPr>
          </w:p>
          <w:p w14:paraId="2CC4989F" w14:textId="77777777" w:rsidR="005E65AF" w:rsidRPr="00B272D8" w:rsidRDefault="005E65AF" w:rsidP="001F1754">
            <w:pPr>
              <w:ind w:right="175" w:firstLine="463"/>
              <w:jc w:val="both"/>
              <w:rPr>
                <w:strike/>
              </w:rPr>
            </w:pPr>
            <w:r w:rsidRPr="00B272D8">
              <w:rPr>
                <w:strike/>
              </w:rPr>
              <w:t>Статья 310. Ставка роялти</w:t>
            </w:r>
          </w:p>
          <w:p w14:paraId="16EF8DB6" w14:textId="77777777" w:rsidR="005E65AF" w:rsidRPr="00B272D8" w:rsidRDefault="005E65AF" w:rsidP="001F1754">
            <w:pPr>
              <w:ind w:right="175" w:firstLine="463"/>
              <w:jc w:val="both"/>
              <w:rPr>
                <w:strike/>
              </w:rPr>
            </w:pPr>
            <w:r w:rsidRPr="00B272D8">
              <w:rPr>
                <w:strike/>
              </w:rPr>
              <w:t>1. Ставка роялти устанавливается от объема отбираемой воды в натуральном выражении, за исключением специализированных организаций водоснабжения, в следующих размерах:</w:t>
            </w:r>
          </w:p>
          <w:p w14:paraId="7C1D913A" w14:textId="77777777" w:rsidR="005E65AF" w:rsidRPr="00B272D8" w:rsidRDefault="005E65AF" w:rsidP="001F1754">
            <w:pPr>
              <w:ind w:right="175" w:firstLine="463"/>
              <w:jc w:val="both"/>
              <w:rPr>
                <w:i/>
                <w:strike/>
              </w:rPr>
            </w:pPr>
            <w:r w:rsidRPr="00B272D8">
              <w:rPr>
                <w:i/>
                <w:strike/>
              </w:rPr>
              <w:t>Таблица</w:t>
            </w:r>
          </w:p>
          <w:p w14:paraId="1F070640" w14:textId="77777777" w:rsidR="005E65AF" w:rsidRPr="00B272D8" w:rsidRDefault="005E65AF" w:rsidP="001F1754">
            <w:pPr>
              <w:ind w:right="175" w:firstLine="463"/>
              <w:jc w:val="both"/>
              <w:rPr>
                <w:strike/>
              </w:rPr>
            </w:pPr>
            <w:r w:rsidRPr="00B272D8">
              <w:rPr>
                <w:strike/>
              </w:rPr>
              <w:t>2. Ставка роялти устанавливается:</w:t>
            </w:r>
          </w:p>
          <w:p w14:paraId="6B878623" w14:textId="77777777" w:rsidR="005E65AF" w:rsidRPr="00B272D8" w:rsidRDefault="005E65AF" w:rsidP="001F1754">
            <w:pPr>
              <w:ind w:right="175" w:firstLine="463"/>
              <w:jc w:val="both"/>
              <w:rPr>
                <w:strike/>
              </w:rPr>
            </w:pPr>
            <w:r w:rsidRPr="00B272D8">
              <w:rPr>
                <w:strike/>
              </w:rPr>
              <w:t>1) для золота, серебра и платины, а также металлосодержащих руд и концентратов золота, серебра и платины - 5 процентов;</w:t>
            </w:r>
          </w:p>
          <w:p w14:paraId="4931D218" w14:textId="77777777" w:rsidR="005E65AF" w:rsidRPr="00B272D8" w:rsidRDefault="005E65AF" w:rsidP="001F1754">
            <w:pPr>
              <w:ind w:right="175" w:firstLine="463"/>
              <w:jc w:val="both"/>
              <w:rPr>
                <w:strike/>
              </w:rPr>
            </w:pPr>
            <w:r w:rsidRPr="00B272D8">
              <w:rPr>
                <w:strike/>
              </w:rPr>
              <w:t>2) для металлов, металлосодержащих руд и концентратов металлов, за исключением золота, серебра и платины, - 3 процента;</w:t>
            </w:r>
          </w:p>
          <w:p w14:paraId="1755B36B" w14:textId="77777777" w:rsidR="005E65AF" w:rsidRPr="00B272D8" w:rsidRDefault="005E65AF" w:rsidP="001F1754">
            <w:pPr>
              <w:ind w:right="175" w:firstLine="463"/>
              <w:jc w:val="both"/>
              <w:rPr>
                <w:strike/>
              </w:rPr>
            </w:pPr>
            <w:r w:rsidRPr="00B272D8">
              <w:rPr>
                <w:strike/>
              </w:rPr>
              <w:t>3) для специализированных организаций водоснабжения - 5 процентов;</w:t>
            </w:r>
          </w:p>
          <w:p w14:paraId="4DD0DB66" w14:textId="77777777" w:rsidR="005E65AF" w:rsidRPr="00B272D8" w:rsidRDefault="005E65AF" w:rsidP="001F1754">
            <w:pPr>
              <w:ind w:right="175" w:firstLine="463"/>
              <w:jc w:val="both"/>
              <w:rPr>
                <w:strike/>
              </w:rPr>
            </w:pPr>
            <w:r w:rsidRPr="00B272D8">
              <w:rPr>
                <w:strike/>
              </w:rPr>
              <w:t>4) на гипс - 6 процентов;</w:t>
            </w:r>
          </w:p>
          <w:p w14:paraId="607DB57D" w14:textId="77777777" w:rsidR="005E65AF" w:rsidRPr="00B272D8" w:rsidRDefault="005E65AF" w:rsidP="001F1754">
            <w:pPr>
              <w:ind w:right="175" w:firstLine="463"/>
              <w:jc w:val="both"/>
              <w:rPr>
                <w:strike/>
              </w:rPr>
            </w:pPr>
            <w:r w:rsidRPr="00B272D8">
              <w:rPr>
                <w:strike/>
              </w:rPr>
              <w:t>5) на природные камни для производства облицовочных материалов - 12 процентов;</w:t>
            </w:r>
          </w:p>
          <w:p w14:paraId="51A869A8" w14:textId="77777777" w:rsidR="005E65AF" w:rsidRPr="00B272D8" w:rsidRDefault="005E65AF" w:rsidP="001F1754">
            <w:pPr>
              <w:ind w:right="175" w:firstLine="463"/>
              <w:jc w:val="both"/>
              <w:rPr>
                <w:strike/>
              </w:rPr>
            </w:pPr>
            <w:r w:rsidRPr="00B272D8">
              <w:rPr>
                <w:strike/>
              </w:rPr>
              <w:t>6) на уголь каменный, бурый - 1 процент.</w:t>
            </w:r>
          </w:p>
          <w:p w14:paraId="44EA256D" w14:textId="77777777" w:rsidR="005E65AF" w:rsidRPr="00B272D8" w:rsidRDefault="005E65AF" w:rsidP="001F1754">
            <w:pPr>
              <w:ind w:right="175" w:firstLine="463"/>
              <w:jc w:val="both"/>
              <w:rPr>
                <w:strike/>
              </w:rPr>
            </w:pPr>
            <w:r w:rsidRPr="00B272D8">
              <w:rPr>
                <w:strike/>
              </w:rPr>
              <w:t>3. Ставка роялти на реализованные полезные ископаемые или продукты их переработки, не предусмотренная частями 1 и 2 настоящей статьи, устанавливается в размере 3 процентов от налоговой базы, исчисленной в соответствии с пунктом 1 части 1 статьи 309 настоящего Кодекса.</w:t>
            </w:r>
          </w:p>
          <w:p w14:paraId="65AAA6CE" w14:textId="77777777" w:rsidR="005E65AF" w:rsidRPr="00B272D8" w:rsidRDefault="005E65AF" w:rsidP="001F1754">
            <w:pPr>
              <w:ind w:right="175" w:firstLine="463"/>
              <w:jc w:val="both"/>
              <w:rPr>
                <w:strike/>
              </w:rPr>
            </w:pPr>
          </w:p>
          <w:p w14:paraId="5ECE0F5D" w14:textId="77777777" w:rsidR="005E65AF" w:rsidRPr="00B272D8" w:rsidRDefault="005E65AF" w:rsidP="001F1754">
            <w:pPr>
              <w:ind w:right="175" w:firstLine="463"/>
              <w:jc w:val="both"/>
              <w:rPr>
                <w:strike/>
              </w:rPr>
            </w:pPr>
            <w:r w:rsidRPr="00B272D8">
              <w:rPr>
                <w:strike/>
              </w:rPr>
              <w:t>Статья 311. Налоговый период</w:t>
            </w:r>
          </w:p>
          <w:p w14:paraId="34807F06" w14:textId="77777777" w:rsidR="005E65AF" w:rsidRPr="00B272D8" w:rsidRDefault="005E65AF" w:rsidP="001F1754">
            <w:pPr>
              <w:ind w:right="175" w:firstLine="463"/>
              <w:jc w:val="both"/>
              <w:rPr>
                <w:strike/>
              </w:rPr>
            </w:pPr>
            <w:r w:rsidRPr="00B272D8">
              <w:rPr>
                <w:strike/>
              </w:rPr>
              <w:t>Налоговым периодом роялти является календарный месяц.</w:t>
            </w:r>
          </w:p>
          <w:p w14:paraId="4095DC80" w14:textId="77777777" w:rsidR="005E65AF" w:rsidRPr="00B272D8" w:rsidRDefault="005E65AF" w:rsidP="001F1754">
            <w:pPr>
              <w:ind w:right="175" w:firstLine="463"/>
              <w:jc w:val="both"/>
              <w:rPr>
                <w:strike/>
              </w:rPr>
            </w:pPr>
          </w:p>
          <w:p w14:paraId="5038F3BD" w14:textId="77777777" w:rsidR="005E65AF" w:rsidRPr="00B272D8" w:rsidRDefault="005E65AF" w:rsidP="001F1754">
            <w:pPr>
              <w:ind w:right="175" w:firstLine="463"/>
              <w:jc w:val="both"/>
              <w:rPr>
                <w:strike/>
              </w:rPr>
            </w:pPr>
            <w:r w:rsidRPr="00B272D8">
              <w:rPr>
                <w:strike/>
              </w:rPr>
              <w:t>Статья 312. Порядок исчисления</w:t>
            </w:r>
          </w:p>
          <w:p w14:paraId="6CA6510E" w14:textId="77777777" w:rsidR="005E65AF" w:rsidRPr="00B272D8" w:rsidRDefault="005E65AF" w:rsidP="001F1754">
            <w:pPr>
              <w:ind w:right="175" w:firstLine="463"/>
              <w:jc w:val="both"/>
              <w:rPr>
                <w:strike/>
              </w:rPr>
            </w:pPr>
            <w:r w:rsidRPr="00B272D8">
              <w:rPr>
                <w:strike/>
              </w:rPr>
              <w:t>Исчисление роялти производится в соответствии с порядком, установленным частью 1 статьи 37 настоящего Кодекса.</w:t>
            </w:r>
          </w:p>
          <w:p w14:paraId="327C0FC6" w14:textId="77777777" w:rsidR="005E65AF" w:rsidRPr="00B272D8" w:rsidRDefault="005E65AF" w:rsidP="001F1754">
            <w:pPr>
              <w:ind w:right="175" w:firstLine="463"/>
              <w:jc w:val="both"/>
              <w:rPr>
                <w:strike/>
              </w:rPr>
            </w:pPr>
            <w:r w:rsidRPr="00B272D8">
              <w:rPr>
                <w:strike/>
              </w:rPr>
              <w:t>Статья 313. Сроки уплаты роялти и представления налоговой отчетности</w:t>
            </w:r>
          </w:p>
          <w:p w14:paraId="34769382" w14:textId="77777777" w:rsidR="005E65AF" w:rsidRPr="00B272D8" w:rsidRDefault="005E65AF" w:rsidP="001F1754">
            <w:pPr>
              <w:ind w:right="175" w:firstLine="463"/>
              <w:jc w:val="both"/>
              <w:rPr>
                <w:strike/>
              </w:rPr>
            </w:pPr>
            <w:r w:rsidRPr="00B272D8">
              <w:rPr>
                <w:strike/>
              </w:rPr>
              <w:t>1. Налогоплательщик производит уплату роялти по месту учетной регистрации ежемесячно не позднее дня, следующего за 20 числом месяца, следующего за отчетным месяцем, если иное не предусмотрено настоящей статьей.</w:t>
            </w:r>
          </w:p>
          <w:p w14:paraId="4405AA28" w14:textId="77777777" w:rsidR="005E65AF" w:rsidRPr="00B272D8" w:rsidRDefault="005E65AF" w:rsidP="001F1754">
            <w:pPr>
              <w:ind w:right="175" w:firstLine="463"/>
              <w:jc w:val="both"/>
              <w:rPr>
                <w:strike/>
              </w:rPr>
            </w:pPr>
            <w:r w:rsidRPr="00B272D8">
              <w:rPr>
                <w:strike/>
              </w:rPr>
              <w:t>2. Уплата роялти субъектом малого предпринимательства, являющимся налогоплательщиком роялти, производится по месту учетной регистрации ежеквартально не позднее дня, следующего за 20 числом месяца, следующего за отчетным кварталом.</w:t>
            </w:r>
          </w:p>
          <w:p w14:paraId="285DA8C2" w14:textId="77777777" w:rsidR="005E65AF" w:rsidRPr="00B272D8" w:rsidRDefault="005E65AF" w:rsidP="001F1754">
            <w:pPr>
              <w:ind w:right="175" w:firstLine="463"/>
              <w:jc w:val="both"/>
              <w:rPr>
                <w:strike/>
              </w:rPr>
            </w:pPr>
            <w:r w:rsidRPr="00B272D8">
              <w:rPr>
                <w:strike/>
              </w:rPr>
              <w:t>3. Налоговая отчетность представляется налогоплательщиком роялти по месту учетной регистрации ежемесячно не позднее дня, следующего за 20 числом месяца, следующего за отчетным месяцем, если иное не предусмотрено настоящей статьей.</w:t>
            </w:r>
          </w:p>
          <w:p w14:paraId="2C1FE75B" w14:textId="77777777" w:rsidR="005E65AF" w:rsidRPr="00B272D8" w:rsidRDefault="005E65AF" w:rsidP="001F1754">
            <w:pPr>
              <w:ind w:right="175" w:firstLine="463"/>
              <w:jc w:val="both"/>
              <w:rPr>
                <w:strike/>
              </w:rPr>
            </w:pPr>
            <w:r w:rsidRPr="00B272D8">
              <w:rPr>
                <w:strike/>
              </w:rPr>
              <w:t>4. Налоговая отчетность субъекта малого или среднего предпринимательства, являющегося налогоплательщиком роялти, представляется по месту учетной регистрации ежеквартально не позднее дня, следующего за 20 числом месяца, следующего за отчетным кварталом.</w:t>
            </w:r>
          </w:p>
          <w:p w14:paraId="5EFB4F78" w14:textId="77777777" w:rsidR="005E65AF" w:rsidRPr="00B272D8" w:rsidRDefault="005E65AF" w:rsidP="001F1754">
            <w:pPr>
              <w:ind w:right="175" w:firstLine="463"/>
              <w:jc w:val="both"/>
            </w:pPr>
            <w:r w:rsidRPr="00B272D8">
              <w:rPr>
                <w:strike/>
              </w:rPr>
              <w:t>5. Собственник земельного участка или землепользователь, ведущий добычу песка, глины и песчано-гравийной смеси, не связанную с осуществлением предпринимательской деятельности на принадлежащем ему или находящемся в его пользовании земельном участке, не представляет налоговую отчетность.</w:t>
            </w:r>
          </w:p>
        </w:tc>
        <w:tc>
          <w:tcPr>
            <w:tcW w:w="6948" w:type="dxa"/>
          </w:tcPr>
          <w:p w14:paraId="6A249E62" w14:textId="77777777" w:rsidR="005E65AF" w:rsidRPr="00063FAB" w:rsidRDefault="005E65AF" w:rsidP="001F1754">
            <w:pPr>
              <w:ind w:right="175" w:firstLine="463"/>
              <w:jc w:val="both"/>
            </w:pPr>
            <w:r w:rsidRPr="00063FAB">
              <w:t>Признать утратившим силу</w:t>
            </w:r>
          </w:p>
        </w:tc>
      </w:tr>
    </w:tbl>
    <w:p w14:paraId="042C0F35" w14:textId="77777777" w:rsidR="005E65AF" w:rsidRDefault="005E65AF"/>
    <w:tbl>
      <w:tblPr>
        <w:tblStyle w:val="a3"/>
        <w:tblW w:w="14598" w:type="dxa"/>
        <w:tblLook w:val="04A0" w:firstRow="1" w:lastRow="0" w:firstColumn="1" w:lastColumn="0" w:noHBand="0" w:noVBand="1"/>
      </w:tblPr>
      <w:tblGrid>
        <w:gridCol w:w="704"/>
        <w:gridCol w:w="6946"/>
        <w:gridCol w:w="6948"/>
      </w:tblGrid>
      <w:tr w:rsidR="00B272D8" w:rsidRPr="00B272D8" w14:paraId="73ECBCFC" w14:textId="77777777" w:rsidTr="005C3B02">
        <w:tc>
          <w:tcPr>
            <w:tcW w:w="14598" w:type="dxa"/>
            <w:gridSpan w:val="3"/>
          </w:tcPr>
          <w:p w14:paraId="2173D630" w14:textId="48DC996D" w:rsidR="008C08E7" w:rsidRPr="00B272D8" w:rsidRDefault="008C08E7" w:rsidP="005C3B02">
            <w:pPr>
              <w:ind w:right="175" w:firstLine="463"/>
              <w:jc w:val="center"/>
              <w:rPr>
                <w:b/>
                <w:bCs/>
              </w:rPr>
            </w:pPr>
            <w:r w:rsidRPr="00B272D8">
              <w:rPr>
                <w:b/>
                <w:bCs/>
              </w:rPr>
              <w:t>Кодекс Кыргызской Республики О неналоговых доходах</w:t>
            </w:r>
          </w:p>
        </w:tc>
      </w:tr>
      <w:tr w:rsidR="00B272D8" w:rsidRPr="00B272D8" w14:paraId="47295C24" w14:textId="77777777" w:rsidTr="005C3B02">
        <w:tc>
          <w:tcPr>
            <w:tcW w:w="704" w:type="dxa"/>
          </w:tcPr>
          <w:p w14:paraId="0800DF44" w14:textId="77777777" w:rsidR="002E4E73" w:rsidRPr="00B272D8" w:rsidRDefault="002E4E73" w:rsidP="005C3B02">
            <w:pPr>
              <w:pStyle w:val="a4"/>
              <w:numPr>
                <w:ilvl w:val="0"/>
                <w:numId w:val="1"/>
              </w:numPr>
              <w:ind w:left="29" w:firstLine="0"/>
            </w:pPr>
          </w:p>
        </w:tc>
        <w:tc>
          <w:tcPr>
            <w:tcW w:w="6946" w:type="dxa"/>
          </w:tcPr>
          <w:p w14:paraId="4FEE6553" w14:textId="77777777" w:rsidR="002E4E73" w:rsidRPr="00B272D8" w:rsidRDefault="002E4E73" w:rsidP="002E4E73">
            <w:pPr>
              <w:ind w:right="175" w:firstLine="463"/>
              <w:jc w:val="both"/>
            </w:pPr>
            <w:r w:rsidRPr="00B272D8">
              <w:t>Глава 23. Сбор за участие в конкурсе и/или аукционе на право пользования недрами</w:t>
            </w:r>
          </w:p>
          <w:p w14:paraId="07B2002A" w14:textId="77777777" w:rsidR="002E4E73" w:rsidRPr="00B272D8" w:rsidRDefault="002E4E73" w:rsidP="002E4E73">
            <w:pPr>
              <w:ind w:right="175" w:firstLine="463"/>
              <w:jc w:val="both"/>
            </w:pPr>
          </w:p>
          <w:p w14:paraId="52BD0B05" w14:textId="77777777" w:rsidR="002E4E73" w:rsidRPr="00B272D8" w:rsidRDefault="002E4E73" w:rsidP="002E4E73">
            <w:pPr>
              <w:ind w:right="175" w:firstLine="463"/>
              <w:jc w:val="both"/>
            </w:pPr>
            <w:r w:rsidRPr="00B272D8">
              <w:t>Статья 71. Плательщик</w:t>
            </w:r>
          </w:p>
          <w:p w14:paraId="2481DABE" w14:textId="7CB87686" w:rsidR="002E4E73" w:rsidRPr="00B272D8" w:rsidRDefault="002E4E73" w:rsidP="002E4E73">
            <w:pPr>
              <w:ind w:right="175" w:firstLine="463"/>
              <w:jc w:val="both"/>
            </w:pPr>
            <w:r w:rsidRPr="00B272D8">
              <w:t>Плательщиками являются отечественные и иностранные юридические лица, а также отечественные физические лица, в том числе иностранные физические лица, зарегистрированные в качестве индивидуальных предпринимателей согласно законодательству Кыргызской Республики, подающие заявку для участия в конкурсе и/или аукционе на право пользования недрами.</w:t>
            </w:r>
          </w:p>
        </w:tc>
        <w:tc>
          <w:tcPr>
            <w:tcW w:w="6948" w:type="dxa"/>
          </w:tcPr>
          <w:p w14:paraId="57A53DE5" w14:textId="77777777" w:rsidR="002E4E73" w:rsidRPr="00B272D8" w:rsidRDefault="002E4E73" w:rsidP="002E4E73">
            <w:pPr>
              <w:ind w:right="175" w:firstLine="463"/>
              <w:jc w:val="both"/>
            </w:pPr>
            <w:r w:rsidRPr="00B272D8">
              <w:t>Глава 23. Сбор за участие в аукционе на право пользования недрами</w:t>
            </w:r>
          </w:p>
          <w:p w14:paraId="794461D0" w14:textId="77777777" w:rsidR="002E4E73" w:rsidRPr="00B272D8" w:rsidRDefault="002E4E73" w:rsidP="002E4E73">
            <w:pPr>
              <w:ind w:right="175" w:firstLine="463"/>
              <w:jc w:val="both"/>
            </w:pPr>
          </w:p>
          <w:p w14:paraId="4F6970C8" w14:textId="77777777" w:rsidR="002E4E73" w:rsidRPr="00B272D8" w:rsidRDefault="002E4E73" w:rsidP="002E4E73">
            <w:pPr>
              <w:ind w:right="175" w:firstLine="463"/>
              <w:jc w:val="both"/>
            </w:pPr>
            <w:r w:rsidRPr="00B272D8">
              <w:t>Статья 71. Плательщик</w:t>
            </w:r>
          </w:p>
          <w:p w14:paraId="24B176DA" w14:textId="4BA7E2B2" w:rsidR="002E4E73" w:rsidRPr="00B272D8" w:rsidRDefault="002E4E73" w:rsidP="002E4E73">
            <w:pPr>
              <w:ind w:right="175" w:firstLine="463"/>
              <w:jc w:val="both"/>
            </w:pPr>
            <w:r w:rsidRPr="00B272D8">
              <w:t>Плательщиками являются отечественные и иностранные юридические лица, а также отечественные физические лица, в том числе иностранные физические лица, зарегистрированные в качестве индивидуальных предпринимателей согласно законодательству Кыргызской Республики, подающие заявку для участия в аукционе на право пользования недрами.</w:t>
            </w:r>
          </w:p>
        </w:tc>
      </w:tr>
      <w:tr w:rsidR="00B272D8" w:rsidRPr="00B272D8" w14:paraId="5AAB5725" w14:textId="77777777" w:rsidTr="005C3B02">
        <w:tc>
          <w:tcPr>
            <w:tcW w:w="704" w:type="dxa"/>
          </w:tcPr>
          <w:p w14:paraId="60E8A375" w14:textId="77777777" w:rsidR="00D447D6" w:rsidRPr="00B272D8" w:rsidRDefault="00D447D6" w:rsidP="005C3B02">
            <w:pPr>
              <w:pStyle w:val="a4"/>
              <w:numPr>
                <w:ilvl w:val="0"/>
                <w:numId w:val="1"/>
              </w:numPr>
              <w:ind w:left="29" w:firstLine="0"/>
            </w:pPr>
          </w:p>
        </w:tc>
        <w:tc>
          <w:tcPr>
            <w:tcW w:w="6946" w:type="dxa"/>
          </w:tcPr>
          <w:p w14:paraId="0E8C41AB" w14:textId="77777777" w:rsidR="00D447D6" w:rsidRPr="00063FAB" w:rsidRDefault="00D447D6" w:rsidP="00D447D6">
            <w:pPr>
              <w:ind w:right="175" w:firstLine="463"/>
              <w:jc w:val="both"/>
              <w:rPr>
                <w:b/>
              </w:rPr>
            </w:pPr>
            <w:r w:rsidRPr="00063FAB">
              <w:rPr>
                <w:b/>
              </w:rPr>
              <w:t>Статья 72. Размер сбора и порядок уплаты</w:t>
            </w:r>
          </w:p>
          <w:p w14:paraId="35BFF94A" w14:textId="77777777" w:rsidR="00D447D6" w:rsidRPr="00063FAB" w:rsidRDefault="00D447D6" w:rsidP="00D447D6">
            <w:pPr>
              <w:ind w:right="175" w:firstLine="463"/>
              <w:jc w:val="both"/>
              <w:rPr>
                <w:b/>
              </w:rPr>
            </w:pPr>
          </w:p>
          <w:p w14:paraId="20CB6041" w14:textId="77777777" w:rsidR="00D447D6" w:rsidRPr="00063FAB" w:rsidRDefault="00D447D6" w:rsidP="00D447D6">
            <w:pPr>
              <w:ind w:right="175" w:firstLine="463"/>
              <w:jc w:val="both"/>
              <w:rPr>
                <w:b/>
              </w:rPr>
            </w:pPr>
            <w:r w:rsidRPr="00063FAB">
              <w:rPr>
                <w:b/>
              </w:rPr>
              <w:t>Размер и порядок уплаты сбора определяются Правительством Кыргызской Республики.</w:t>
            </w:r>
          </w:p>
          <w:p w14:paraId="57D3A58E" w14:textId="77777777" w:rsidR="00D447D6" w:rsidRPr="00B272D8" w:rsidRDefault="00D447D6" w:rsidP="005C3B02">
            <w:pPr>
              <w:ind w:right="175" w:firstLine="463"/>
              <w:jc w:val="both"/>
            </w:pPr>
          </w:p>
        </w:tc>
        <w:tc>
          <w:tcPr>
            <w:tcW w:w="6948" w:type="dxa"/>
          </w:tcPr>
          <w:p w14:paraId="240ACC4B" w14:textId="76664F8A" w:rsidR="00FB6D1C" w:rsidRPr="00063FAB" w:rsidRDefault="00FB6D1C" w:rsidP="00FB6D1C">
            <w:pPr>
              <w:ind w:right="175" w:firstLine="463"/>
              <w:jc w:val="both"/>
              <w:rPr>
                <w:b/>
              </w:rPr>
            </w:pPr>
            <w:r w:rsidRPr="00063FAB">
              <w:rPr>
                <w:b/>
              </w:rPr>
              <w:t xml:space="preserve">Статья 72. </w:t>
            </w:r>
            <w:r w:rsidR="002E4E73" w:rsidRPr="00063FAB">
              <w:rPr>
                <w:b/>
              </w:rPr>
              <w:t>Элементы обложения</w:t>
            </w:r>
          </w:p>
          <w:p w14:paraId="4D4C0D78" w14:textId="77777777" w:rsidR="00FB6D1C" w:rsidRPr="00063FAB" w:rsidRDefault="00FB6D1C" w:rsidP="00FB6D1C">
            <w:pPr>
              <w:ind w:right="175" w:firstLine="463"/>
              <w:jc w:val="both"/>
              <w:rPr>
                <w:b/>
              </w:rPr>
            </w:pPr>
          </w:p>
          <w:p w14:paraId="6D83218F" w14:textId="02B0B5C9" w:rsidR="00FB6D1C" w:rsidRPr="00B272D8" w:rsidRDefault="002E4E73" w:rsidP="002E4E73">
            <w:pPr>
              <w:ind w:right="175" w:firstLine="463"/>
              <w:jc w:val="both"/>
            </w:pPr>
            <w:r w:rsidRPr="00063FAB">
              <w:rPr>
                <w:b/>
              </w:rPr>
              <w:t xml:space="preserve">Элементы обложения по сбору за участие в аукционе на право пользования недрами, предусмотренные статьей 6 настоящего Кодекса </w:t>
            </w:r>
            <w:r w:rsidR="00FB6D1C" w:rsidRPr="00063FAB">
              <w:rPr>
                <w:b/>
              </w:rPr>
              <w:t>определяются в соответствии с законодательством Кыргызской Республики о недрах.</w:t>
            </w:r>
          </w:p>
        </w:tc>
      </w:tr>
      <w:tr w:rsidR="00B272D8" w:rsidRPr="00B272D8" w14:paraId="390793B6" w14:textId="77777777" w:rsidTr="005C3B02">
        <w:tc>
          <w:tcPr>
            <w:tcW w:w="704" w:type="dxa"/>
          </w:tcPr>
          <w:p w14:paraId="299CA42F" w14:textId="77777777" w:rsidR="002E4E73" w:rsidRPr="00B272D8" w:rsidRDefault="002E4E73" w:rsidP="005C3B02">
            <w:pPr>
              <w:pStyle w:val="a4"/>
              <w:numPr>
                <w:ilvl w:val="0"/>
                <w:numId w:val="1"/>
              </w:numPr>
              <w:ind w:left="29" w:firstLine="0"/>
            </w:pPr>
          </w:p>
        </w:tc>
        <w:tc>
          <w:tcPr>
            <w:tcW w:w="6946" w:type="dxa"/>
          </w:tcPr>
          <w:p w14:paraId="2CC8C7CB" w14:textId="77777777" w:rsidR="002E4E73" w:rsidRPr="00B272D8" w:rsidRDefault="002E4E73" w:rsidP="002E4E73">
            <w:pPr>
              <w:ind w:right="175" w:firstLine="463"/>
              <w:jc w:val="both"/>
            </w:pPr>
            <w:r w:rsidRPr="00B272D8">
              <w:t>Глава 26. Сбор за предоставление права пользования недрами</w:t>
            </w:r>
          </w:p>
          <w:p w14:paraId="2DA56EA5" w14:textId="77777777" w:rsidR="002E4E73" w:rsidRPr="00B272D8" w:rsidRDefault="002E4E73" w:rsidP="002E4E73">
            <w:pPr>
              <w:ind w:right="175" w:firstLine="463"/>
              <w:jc w:val="both"/>
            </w:pPr>
          </w:p>
          <w:p w14:paraId="3E9276C0" w14:textId="77777777" w:rsidR="002E4E73" w:rsidRPr="00B272D8" w:rsidRDefault="002E4E73" w:rsidP="002E4E73">
            <w:pPr>
              <w:ind w:right="175" w:firstLine="463"/>
              <w:jc w:val="both"/>
            </w:pPr>
            <w:r w:rsidRPr="00B272D8">
              <w:t>Статья 79. Плательщик</w:t>
            </w:r>
          </w:p>
          <w:p w14:paraId="79535E29" w14:textId="34CE9901" w:rsidR="002E4E73" w:rsidRPr="00B272D8" w:rsidRDefault="002E4E73" w:rsidP="002E4E73">
            <w:pPr>
              <w:ind w:right="175" w:firstLine="463"/>
              <w:jc w:val="both"/>
            </w:pPr>
            <w:r w:rsidRPr="00B272D8">
              <w:t xml:space="preserve">Плательщиками являются отечественные и иностранные юридические лица, а также отечественные и иностранные физические лица, зарегистрированные в качестве индивидуальных предпринимателей согласно законодательству Кыргызской Республики, получившие право пользования недрами посредством проведения </w:t>
            </w:r>
            <w:r w:rsidRPr="00063FAB">
              <w:rPr>
                <w:strike/>
              </w:rPr>
              <w:t>конкурсов или</w:t>
            </w:r>
            <w:r w:rsidRPr="00B272D8">
              <w:t xml:space="preserve"> аукционов.</w:t>
            </w:r>
          </w:p>
        </w:tc>
        <w:tc>
          <w:tcPr>
            <w:tcW w:w="6948" w:type="dxa"/>
          </w:tcPr>
          <w:p w14:paraId="3E4691B1" w14:textId="77777777" w:rsidR="002E4E73" w:rsidRPr="00B272D8" w:rsidRDefault="002E4E73" w:rsidP="002E4E73">
            <w:pPr>
              <w:ind w:right="175" w:firstLine="463"/>
              <w:jc w:val="both"/>
            </w:pPr>
            <w:r w:rsidRPr="00B272D8">
              <w:t>Глава 26. Сбор за предоставление права пользования недрами</w:t>
            </w:r>
          </w:p>
          <w:p w14:paraId="34500413" w14:textId="77777777" w:rsidR="002E4E73" w:rsidRPr="00B272D8" w:rsidRDefault="002E4E73" w:rsidP="002E4E73">
            <w:pPr>
              <w:ind w:right="175" w:firstLine="463"/>
              <w:jc w:val="both"/>
            </w:pPr>
          </w:p>
          <w:p w14:paraId="7CB91F65" w14:textId="77777777" w:rsidR="002E4E73" w:rsidRPr="00B272D8" w:rsidRDefault="002E4E73" w:rsidP="002E4E73">
            <w:pPr>
              <w:ind w:right="175" w:firstLine="463"/>
              <w:jc w:val="both"/>
            </w:pPr>
            <w:r w:rsidRPr="00B272D8">
              <w:t>Статья 79. Плательщик</w:t>
            </w:r>
          </w:p>
          <w:p w14:paraId="0E5048DA" w14:textId="7A0DB806" w:rsidR="002E4E73" w:rsidRPr="00B272D8" w:rsidRDefault="002E4E73" w:rsidP="005C3B02">
            <w:pPr>
              <w:ind w:right="175" w:firstLine="463"/>
              <w:jc w:val="both"/>
            </w:pPr>
            <w:r w:rsidRPr="00B272D8">
              <w:t>Плательщиками являются отечественные и иностранные юридические лица, а также отечественные и иностранные физические лица, зарегистрированные в качестве индивидуальных предпринимателей согласно законодательству Кыргызской Республики, получившие право пользования недрами посредством проведения аукционов.</w:t>
            </w:r>
          </w:p>
        </w:tc>
      </w:tr>
      <w:tr w:rsidR="00B272D8" w:rsidRPr="00B272D8" w14:paraId="64899070" w14:textId="77777777" w:rsidTr="005C3B02">
        <w:tc>
          <w:tcPr>
            <w:tcW w:w="704" w:type="dxa"/>
          </w:tcPr>
          <w:p w14:paraId="375E144A" w14:textId="77777777" w:rsidR="002E4E73" w:rsidRPr="00B272D8" w:rsidRDefault="002E4E73" w:rsidP="005C3B02">
            <w:pPr>
              <w:pStyle w:val="a4"/>
              <w:numPr>
                <w:ilvl w:val="0"/>
                <w:numId w:val="1"/>
              </w:numPr>
              <w:ind w:left="29" w:firstLine="0"/>
            </w:pPr>
          </w:p>
        </w:tc>
        <w:tc>
          <w:tcPr>
            <w:tcW w:w="6946" w:type="dxa"/>
          </w:tcPr>
          <w:p w14:paraId="297EDFD8" w14:textId="77777777" w:rsidR="002E4E73" w:rsidRPr="00B272D8" w:rsidRDefault="002E4E73" w:rsidP="002E4E73">
            <w:pPr>
              <w:ind w:right="175" w:firstLine="463"/>
              <w:jc w:val="both"/>
              <w:rPr>
                <w:strike/>
              </w:rPr>
            </w:pPr>
            <w:r w:rsidRPr="00B272D8">
              <w:rPr>
                <w:strike/>
              </w:rPr>
              <w:t>Статья 80. Размер сбора за предоставление права пользования недрами по итогам конкурса</w:t>
            </w:r>
          </w:p>
          <w:p w14:paraId="035E1DDD" w14:textId="77777777" w:rsidR="002E4E73" w:rsidRPr="00B272D8" w:rsidRDefault="002E4E73" w:rsidP="002E4E73">
            <w:pPr>
              <w:ind w:right="175" w:firstLine="463"/>
              <w:jc w:val="both"/>
              <w:rPr>
                <w:strike/>
              </w:rPr>
            </w:pPr>
          </w:p>
          <w:p w14:paraId="4CAC6A32" w14:textId="77777777" w:rsidR="002E4E73" w:rsidRPr="00B272D8" w:rsidRDefault="002E4E73" w:rsidP="002E4E73">
            <w:pPr>
              <w:ind w:right="175" w:firstLine="463"/>
              <w:jc w:val="both"/>
              <w:rPr>
                <w:strike/>
              </w:rPr>
            </w:pPr>
            <w:r w:rsidRPr="00B272D8">
              <w:rPr>
                <w:strike/>
              </w:rPr>
              <w:t>1. При предоставлении права пользования недрами месторождения полезного ископаемого победителю конкурса размер сбора определяется как разница между итоговой ценой за право пользования недрами объекта конкурса, суммой бонуса (налог на право пользования недрами) и стоимостью пакета геологической информации о недрах.</w:t>
            </w:r>
          </w:p>
          <w:p w14:paraId="0D72E1E0" w14:textId="77777777" w:rsidR="002E4E73" w:rsidRPr="00B272D8" w:rsidRDefault="002E4E73" w:rsidP="002E4E73">
            <w:pPr>
              <w:ind w:right="175" w:firstLine="463"/>
              <w:jc w:val="both"/>
              <w:rPr>
                <w:strike/>
              </w:rPr>
            </w:pPr>
          </w:p>
          <w:p w14:paraId="0B4FFC76" w14:textId="77777777" w:rsidR="002E4E73" w:rsidRPr="00B272D8" w:rsidRDefault="002E4E73" w:rsidP="002E4E73">
            <w:pPr>
              <w:ind w:right="175" w:firstLine="463"/>
              <w:jc w:val="both"/>
              <w:rPr>
                <w:strike/>
              </w:rPr>
            </w:pPr>
            <w:r w:rsidRPr="00B272D8">
              <w:rPr>
                <w:strike/>
              </w:rPr>
              <w:t>2. Минимальный порог цены за право пользования недрами объекта конкурса устанавливается Правительством Кыргызской Республики в соответствии с законодательством Кыргызской Республики в сфере недропользования.</w:t>
            </w:r>
          </w:p>
          <w:p w14:paraId="2F3D33D3" w14:textId="77777777" w:rsidR="002E4E73" w:rsidRPr="00B272D8" w:rsidRDefault="002E4E73" w:rsidP="00D447D6">
            <w:pPr>
              <w:ind w:right="175" w:firstLine="463"/>
              <w:jc w:val="both"/>
              <w:rPr>
                <w:strike/>
              </w:rPr>
            </w:pPr>
          </w:p>
        </w:tc>
        <w:tc>
          <w:tcPr>
            <w:tcW w:w="6948" w:type="dxa"/>
          </w:tcPr>
          <w:p w14:paraId="59F9F06E" w14:textId="56AF9463" w:rsidR="002E4E73" w:rsidRPr="00063FAB" w:rsidRDefault="002E4E73" w:rsidP="00FB6D1C">
            <w:pPr>
              <w:ind w:right="175" w:firstLine="463"/>
              <w:jc w:val="both"/>
            </w:pPr>
            <w:r w:rsidRPr="00063FAB">
              <w:t>Признать утратившим силу</w:t>
            </w:r>
          </w:p>
        </w:tc>
      </w:tr>
      <w:tr w:rsidR="00B272D8" w:rsidRPr="00B272D8" w14:paraId="2D92C6F6" w14:textId="77777777" w:rsidTr="005C3B02">
        <w:tc>
          <w:tcPr>
            <w:tcW w:w="704" w:type="dxa"/>
          </w:tcPr>
          <w:p w14:paraId="418DC2E7" w14:textId="77777777" w:rsidR="002E4E73" w:rsidRPr="00B272D8" w:rsidRDefault="002E4E73" w:rsidP="005C3B02">
            <w:pPr>
              <w:pStyle w:val="a4"/>
              <w:numPr>
                <w:ilvl w:val="0"/>
                <w:numId w:val="1"/>
              </w:numPr>
              <w:ind w:left="29" w:firstLine="0"/>
            </w:pPr>
          </w:p>
        </w:tc>
        <w:tc>
          <w:tcPr>
            <w:tcW w:w="6946" w:type="dxa"/>
          </w:tcPr>
          <w:p w14:paraId="1915559F" w14:textId="77777777" w:rsidR="002E4E73" w:rsidRPr="00063FAB" w:rsidRDefault="002E4E73" w:rsidP="002E4E73">
            <w:pPr>
              <w:ind w:right="175" w:firstLine="463"/>
              <w:jc w:val="both"/>
              <w:rPr>
                <w:b/>
              </w:rPr>
            </w:pPr>
            <w:r w:rsidRPr="00063FAB">
              <w:rPr>
                <w:b/>
              </w:rPr>
              <w:t>Статья 81. Размер сбора за предоставление права пользования недрами по итогам аукциона</w:t>
            </w:r>
          </w:p>
          <w:p w14:paraId="62827C51" w14:textId="77777777" w:rsidR="002E4E73" w:rsidRPr="00063FAB" w:rsidRDefault="002E4E73" w:rsidP="002E4E73">
            <w:pPr>
              <w:ind w:right="175" w:firstLine="463"/>
              <w:jc w:val="both"/>
              <w:rPr>
                <w:b/>
              </w:rPr>
            </w:pPr>
          </w:p>
          <w:p w14:paraId="42E81B2C" w14:textId="77777777" w:rsidR="002E4E73" w:rsidRPr="00063FAB" w:rsidRDefault="002E4E73" w:rsidP="002E4E73">
            <w:pPr>
              <w:ind w:right="175" w:firstLine="463"/>
              <w:jc w:val="both"/>
              <w:rPr>
                <w:b/>
              </w:rPr>
            </w:pPr>
            <w:r w:rsidRPr="00063FAB">
              <w:rPr>
                <w:b/>
              </w:rPr>
              <w:t>1. При предоставлении права пользования недрами месторождения полезного ископаемого победителю аукциона размер сбора определяется как разница между наивысшей предложенной ценой участником на торгах, суммой бонуса (налог на право пользования недрами) и стоимостью пакета геологической информации о недрах.</w:t>
            </w:r>
          </w:p>
          <w:p w14:paraId="5D674877" w14:textId="77777777" w:rsidR="002E4E73" w:rsidRPr="00063FAB" w:rsidRDefault="002E4E73" w:rsidP="002E4E73">
            <w:pPr>
              <w:ind w:right="175" w:firstLine="463"/>
              <w:jc w:val="both"/>
              <w:rPr>
                <w:b/>
              </w:rPr>
            </w:pPr>
          </w:p>
          <w:p w14:paraId="767ADCC6" w14:textId="779D5DC0" w:rsidR="002E4E73" w:rsidRPr="00B272D8" w:rsidRDefault="002E4E73" w:rsidP="002E4E73">
            <w:pPr>
              <w:ind w:right="175" w:firstLine="463"/>
              <w:jc w:val="both"/>
              <w:rPr>
                <w:strike/>
              </w:rPr>
            </w:pPr>
            <w:r w:rsidRPr="00063FAB">
              <w:rPr>
                <w:b/>
              </w:rPr>
              <w:t>2. Стартовая цена на право пользования недрами объекта аукциона устанавливается уполномоченным государственным органом по реализации государственной политики по недропользованию в соответствии с законодательством Кыргызской Республики в сфере недропользования.</w:t>
            </w:r>
          </w:p>
        </w:tc>
        <w:tc>
          <w:tcPr>
            <w:tcW w:w="6948" w:type="dxa"/>
          </w:tcPr>
          <w:p w14:paraId="3ADA900D" w14:textId="77777777" w:rsidR="002E4E73" w:rsidRPr="00063FAB" w:rsidRDefault="002E4E73" w:rsidP="002E4E73">
            <w:pPr>
              <w:ind w:right="175" w:firstLine="463"/>
              <w:jc w:val="both"/>
              <w:rPr>
                <w:b/>
              </w:rPr>
            </w:pPr>
            <w:r w:rsidRPr="00063FAB">
              <w:rPr>
                <w:b/>
              </w:rPr>
              <w:t>Статья 81. Элементы обложения</w:t>
            </w:r>
          </w:p>
          <w:p w14:paraId="6DD52912" w14:textId="77777777" w:rsidR="002E4E73" w:rsidRPr="00063FAB" w:rsidRDefault="002E4E73" w:rsidP="002E4E73">
            <w:pPr>
              <w:ind w:right="175" w:firstLine="463"/>
              <w:jc w:val="both"/>
              <w:rPr>
                <w:b/>
              </w:rPr>
            </w:pPr>
          </w:p>
          <w:p w14:paraId="6274955C" w14:textId="25959C64" w:rsidR="002E4E73" w:rsidRPr="00B272D8" w:rsidRDefault="002E4E73" w:rsidP="002E4E73">
            <w:pPr>
              <w:ind w:right="175" w:firstLine="463"/>
              <w:jc w:val="both"/>
              <w:rPr>
                <w:b/>
                <w:u w:val="single"/>
              </w:rPr>
            </w:pPr>
            <w:r w:rsidRPr="00063FAB">
              <w:rPr>
                <w:b/>
              </w:rPr>
              <w:t>Элементы обложения по сбору за предоставление права пользования недрами, предусмотренные статьей 6 настоящего Кодекса определяются в соответствии с законодательством Кыргызской Республики о недрах.</w:t>
            </w:r>
          </w:p>
        </w:tc>
      </w:tr>
      <w:tr w:rsidR="00B272D8" w:rsidRPr="00B272D8" w14:paraId="419820FA" w14:textId="77777777" w:rsidTr="005C3B02">
        <w:tc>
          <w:tcPr>
            <w:tcW w:w="704" w:type="dxa"/>
          </w:tcPr>
          <w:p w14:paraId="44125FCC" w14:textId="77777777" w:rsidR="00D447D6" w:rsidRPr="00B272D8" w:rsidRDefault="00D447D6" w:rsidP="005C3B02">
            <w:pPr>
              <w:pStyle w:val="a4"/>
              <w:numPr>
                <w:ilvl w:val="0"/>
                <w:numId w:val="1"/>
              </w:numPr>
              <w:ind w:left="29" w:firstLine="0"/>
            </w:pPr>
          </w:p>
        </w:tc>
        <w:tc>
          <w:tcPr>
            <w:tcW w:w="6946" w:type="dxa"/>
          </w:tcPr>
          <w:p w14:paraId="210B603D" w14:textId="77777777" w:rsidR="00D447D6" w:rsidRPr="00B272D8" w:rsidRDefault="00D447D6" w:rsidP="00D447D6">
            <w:pPr>
              <w:ind w:right="175" w:firstLine="463"/>
              <w:jc w:val="both"/>
              <w:rPr>
                <w:strike/>
              </w:rPr>
            </w:pPr>
            <w:r w:rsidRPr="00B272D8">
              <w:rPr>
                <w:strike/>
              </w:rPr>
              <w:t>Статья 82. Срок уплаты</w:t>
            </w:r>
          </w:p>
          <w:p w14:paraId="4C77D023" w14:textId="77777777" w:rsidR="00D447D6" w:rsidRPr="00B272D8" w:rsidRDefault="00D447D6" w:rsidP="00D447D6">
            <w:pPr>
              <w:ind w:right="175" w:firstLine="463"/>
              <w:jc w:val="both"/>
              <w:rPr>
                <w:strike/>
              </w:rPr>
            </w:pPr>
          </w:p>
          <w:p w14:paraId="2B78AF99" w14:textId="77777777" w:rsidR="00D447D6" w:rsidRPr="00B272D8" w:rsidRDefault="00D447D6" w:rsidP="00D447D6">
            <w:pPr>
              <w:ind w:right="175" w:firstLine="463"/>
              <w:jc w:val="both"/>
              <w:rPr>
                <w:strike/>
              </w:rPr>
            </w:pPr>
            <w:r w:rsidRPr="00B272D8">
              <w:rPr>
                <w:strike/>
              </w:rPr>
              <w:t>1. Сроки внесения сбора за предоставление права пользования недрами определяются решением Правительства Кыргызской Республики.</w:t>
            </w:r>
          </w:p>
          <w:p w14:paraId="0FF1E942" w14:textId="11CE9C17" w:rsidR="00D447D6" w:rsidRPr="00B272D8" w:rsidRDefault="00D447D6" w:rsidP="00D447D6">
            <w:pPr>
              <w:ind w:right="175" w:firstLine="463"/>
              <w:jc w:val="both"/>
            </w:pPr>
            <w:r w:rsidRPr="00B272D8">
              <w:rPr>
                <w:strike/>
              </w:rPr>
              <w:t>2. Распределение итоговой суммы за предоставление права пользования недрами за вычетом бонуса и стоимости пакета геологической информации о недрах осуществляется в соответствии с законодательством Кыргызской Республики в сфере недропользования.</w:t>
            </w:r>
          </w:p>
        </w:tc>
        <w:tc>
          <w:tcPr>
            <w:tcW w:w="6948" w:type="dxa"/>
          </w:tcPr>
          <w:p w14:paraId="4E8E3BC7" w14:textId="323E14DF" w:rsidR="00D447D6" w:rsidRPr="00063FAB" w:rsidRDefault="002E4E73" w:rsidP="002E4E73">
            <w:pPr>
              <w:ind w:right="175" w:firstLine="463"/>
              <w:jc w:val="both"/>
            </w:pPr>
            <w:r w:rsidRPr="00063FAB">
              <w:t>Признать утратившим силу</w:t>
            </w:r>
          </w:p>
        </w:tc>
      </w:tr>
      <w:tr w:rsidR="00B272D8" w:rsidRPr="00B272D8" w14:paraId="44208151" w14:textId="77777777" w:rsidTr="005C3B02">
        <w:tc>
          <w:tcPr>
            <w:tcW w:w="704" w:type="dxa"/>
          </w:tcPr>
          <w:p w14:paraId="0F9700FB" w14:textId="77777777" w:rsidR="00AA04F7" w:rsidRPr="00B272D8" w:rsidRDefault="00AA04F7" w:rsidP="005C3B02">
            <w:pPr>
              <w:pStyle w:val="a4"/>
              <w:numPr>
                <w:ilvl w:val="0"/>
                <w:numId w:val="1"/>
              </w:numPr>
              <w:ind w:left="29" w:firstLine="0"/>
            </w:pPr>
          </w:p>
        </w:tc>
        <w:tc>
          <w:tcPr>
            <w:tcW w:w="6946" w:type="dxa"/>
          </w:tcPr>
          <w:p w14:paraId="0F87FA90" w14:textId="77777777" w:rsidR="00AA04F7" w:rsidRPr="00B272D8" w:rsidRDefault="00AA04F7" w:rsidP="00AA04F7">
            <w:pPr>
              <w:ind w:right="175" w:firstLine="463"/>
              <w:jc w:val="both"/>
            </w:pPr>
            <w:r w:rsidRPr="00B272D8">
              <w:t>Глава 31. Сбор за удержание лицензии на право пользования недрами</w:t>
            </w:r>
          </w:p>
          <w:p w14:paraId="6EA413B7" w14:textId="77777777" w:rsidR="00AA04F7" w:rsidRPr="00B272D8" w:rsidRDefault="00AA04F7" w:rsidP="00AA04F7">
            <w:pPr>
              <w:ind w:right="175" w:firstLine="463"/>
              <w:jc w:val="both"/>
            </w:pPr>
          </w:p>
          <w:p w14:paraId="27955688" w14:textId="77777777" w:rsidR="00AA04F7" w:rsidRPr="00B272D8" w:rsidRDefault="00AA04F7" w:rsidP="00AA04F7">
            <w:pPr>
              <w:ind w:right="175" w:firstLine="463"/>
              <w:jc w:val="both"/>
            </w:pPr>
            <w:r w:rsidRPr="00B272D8">
              <w:t>Статья 91. Плательщик</w:t>
            </w:r>
          </w:p>
          <w:p w14:paraId="2F0D5442" w14:textId="193D07C7" w:rsidR="00AA04F7" w:rsidRPr="00B272D8" w:rsidRDefault="00AA04F7" w:rsidP="00AA04F7">
            <w:pPr>
              <w:ind w:right="175" w:firstLine="463"/>
              <w:jc w:val="both"/>
            </w:pPr>
            <w:r w:rsidRPr="00B272D8">
              <w:t>Плательщиками являются юридическое лицо, созданное в соответствии с законодательством Кыргызской Республики, а также физическое лицо, в том числе иностранный гражданин, зарегистрированные в качестве индивидуального предпринимателя согласно законодательству Кыргызской Республики, владеющие лицензией на право пользования недрами с целью геологического поиска и/или геологоразведки, и/или разработки полезных ископаемых на территории Кыргызской Республики.</w:t>
            </w:r>
          </w:p>
        </w:tc>
        <w:tc>
          <w:tcPr>
            <w:tcW w:w="6948" w:type="dxa"/>
          </w:tcPr>
          <w:p w14:paraId="73AEB604" w14:textId="77777777" w:rsidR="00AA04F7" w:rsidRPr="00B272D8" w:rsidRDefault="00AA04F7" w:rsidP="00AA04F7">
            <w:pPr>
              <w:ind w:right="175" w:firstLine="463"/>
              <w:jc w:val="both"/>
            </w:pPr>
            <w:r w:rsidRPr="00B272D8">
              <w:t>Глава 31. Сбор за удержание лицензии на право пользования недрами</w:t>
            </w:r>
          </w:p>
          <w:p w14:paraId="1089A6A6" w14:textId="77777777" w:rsidR="00AA04F7" w:rsidRPr="00B272D8" w:rsidRDefault="00AA04F7" w:rsidP="00AA04F7">
            <w:pPr>
              <w:ind w:right="175" w:firstLine="463"/>
              <w:jc w:val="both"/>
            </w:pPr>
          </w:p>
          <w:p w14:paraId="0BCAF710" w14:textId="77777777" w:rsidR="00AA04F7" w:rsidRPr="00B272D8" w:rsidRDefault="00AA04F7" w:rsidP="00AA04F7">
            <w:pPr>
              <w:ind w:right="175" w:firstLine="463"/>
              <w:jc w:val="both"/>
            </w:pPr>
            <w:r w:rsidRPr="00B272D8">
              <w:t>Статья 91. Плательщик</w:t>
            </w:r>
          </w:p>
          <w:p w14:paraId="2D662EDC" w14:textId="3208DE18" w:rsidR="00AA04F7" w:rsidRPr="00B272D8" w:rsidRDefault="00AA04F7" w:rsidP="00AA04F7">
            <w:pPr>
              <w:ind w:right="175" w:firstLine="463"/>
              <w:jc w:val="both"/>
            </w:pPr>
            <w:r w:rsidRPr="00B272D8">
              <w:t>Плательщиками являются юридическое лицо, созданное в соответствии с законодательством Кыргызской Республики, а также физическое лицо, в том числе иностранный гражданин, зарегистрированные в качестве индивидуального предпринимателя согласно законодательству Кыргызской Республики, владеющие лицензией на право пользования недрами с целью геологического поиска и/или геологоразведки, и/или разработки полезных ископаемых на территории Кыргызской Республики.</w:t>
            </w:r>
          </w:p>
        </w:tc>
      </w:tr>
      <w:tr w:rsidR="00B272D8" w:rsidRPr="00B272D8" w14:paraId="4542887A" w14:textId="77777777" w:rsidTr="005C3B02">
        <w:tc>
          <w:tcPr>
            <w:tcW w:w="704" w:type="dxa"/>
          </w:tcPr>
          <w:p w14:paraId="5C1B0FAC" w14:textId="77777777" w:rsidR="008C08E7" w:rsidRPr="00B272D8" w:rsidRDefault="008C08E7" w:rsidP="005C3B02">
            <w:pPr>
              <w:pStyle w:val="a4"/>
              <w:numPr>
                <w:ilvl w:val="0"/>
                <w:numId w:val="1"/>
              </w:numPr>
              <w:ind w:left="29" w:firstLine="0"/>
            </w:pPr>
          </w:p>
        </w:tc>
        <w:tc>
          <w:tcPr>
            <w:tcW w:w="6946" w:type="dxa"/>
          </w:tcPr>
          <w:p w14:paraId="0D1E8B8C" w14:textId="77777777" w:rsidR="008C08E7" w:rsidRPr="00063FAB" w:rsidRDefault="008C08E7" w:rsidP="005C3B02">
            <w:pPr>
              <w:ind w:right="175" w:firstLine="463"/>
              <w:jc w:val="both"/>
              <w:rPr>
                <w:b/>
              </w:rPr>
            </w:pPr>
            <w:r w:rsidRPr="00063FAB">
              <w:rPr>
                <w:b/>
              </w:rPr>
              <w:t>Статья 92. Ставка и порядок уплаты сбора</w:t>
            </w:r>
          </w:p>
          <w:p w14:paraId="67DC204C" w14:textId="77777777" w:rsidR="008C08E7" w:rsidRPr="00063FAB" w:rsidRDefault="008C08E7" w:rsidP="005C3B02">
            <w:pPr>
              <w:ind w:right="175" w:firstLine="463"/>
              <w:jc w:val="both"/>
              <w:rPr>
                <w:b/>
              </w:rPr>
            </w:pPr>
          </w:p>
          <w:p w14:paraId="02CFE46C" w14:textId="77777777" w:rsidR="008C08E7" w:rsidRPr="00B272D8" w:rsidRDefault="008C08E7" w:rsidP="005C3B02">
            <w:pPr>
              <w:ind w:right="175" w:firstLine="463"/>
              <w:jc w:val="both"/>
            </w:pPr>
            <w:r w:rsidRPr="00063FAB">
              <w:rPr>
                <w:b/>
              </w:rPr>
              <w:t>Ставки и порядок начисления, уплаты, сбора и взыскания задолженности сбора за удержание лицензии на право пользования недрами устанавливаются Правительством Кыргызской Республики.</w:t>
            </w:r>
          </w:p>
        </w:tc>
        <w:tc>
          <w:tcPr>
            <w:tcW w:w="6948" w:type="dxa"/>
          </w:tcPr>
          <w:p w14:paraId="1D08C457" w14:textId="107AF265" w:rsidR="008C08E7" w:rsidRPr="00063FAB" w:rsidRDefault="008C08E7" w:rsidP="005C3B02">
            <w:pPr>
              <w:ind w:right="175" w:firstLine="463"/>
              <w:jc w:val="both"/>
              <w:rPr>
                <w:b/>
              </w:rPr>
            </w:pPr>
            <w:r w:rsidRPr="00063FAB">
              <w:rPr>
                <w:b/>
              </w:rPr>
              <w:t xml:space="preserve">Статья 92. </w:t>
            </w:r>
            <w:r w:rsidR="002E4E73" w:rsidRPr="00063FAB">
              <w:rPr>
                <w:b/>
              </w:rPr>
              <w:t>Элементы обложения</w:t>
            </w:r>
          </w:p>
          <w:p w14:paraId="74610C21" w14:textId="77777777" w:rsidR="008C08E7" w:rsidRPr="00063FAB" w:rsidRDefault="008C08E7" w:rsidP="005C3B02">
            <w:pPr>
              <w:ind w:right="175" w:firstLine="463"/>
              <w:jc w:val="both"/>
              <w:rPr>
                <w:b/>
              </w:rPr>
            </w:pPr>
          </w:p>
          <w:p w14:paraId="1BCDE7CE" w14:textId="7E020228" w:rsidR="008C08E7" w:rsidRPr="00B272D8" w:rsidRDefault="002E4E73" w:rsidP="002E4E73">
            <w:pPr>
              <w:ind w:right="175" w:firstLine="463"/>
              <w:jc w:val="both"/>
              <w:rPr>
                <w:b/>
                <w:u w:val="single"/>
              </w:rPr>
            </w:pPr>
            <w:r w:rsidRPr="00063FAB">
              <w:rPr>
                <w:b/>
              </w:rPr>
              <w:t>Элементы обложения по сбору за удержание лицензии на право пользования недрами, предусмотренные статьей 6 настоящего Кодекса определяются в соответствии с законодательством Кыргызской Республики о недрах.</w:t>
            </w:r>
          </w:p>
        </w:tc>
      </w:tr>
      <w:tr w:rsidR="00B272D8" w:rsidRPr="00B272D8" w14:paraId="1BE0B1A9" w14:textId="77777777" w:rsidTr="005C3B02">
        <w:tc>
          <w:tcPr>
            <w:tcW w:w="704" w:type="dxa"/>
          </w:tcPr>
          <w:p w14:paraId="24613B54" w14:textId="77777777" w:rsidR="00AA04F7" w:rsidRPr="00B272D8" w:rsidRDefault="00AA04F7" w:rsidP="005C3B02">
            <w:pPr>
              <w:pStyle w:val="a4"/>
              <w:numPr>
                <w:ilvl w:val="0"/>
                <w:numId w:val="1"/>
              </w:numPr>
              <w:ind w:left="29" w:firstLine="0"/>
            </w:pPr>
          </w:p>
        </w:tc>
        <w:tc>
          <w:tcPr>
            <w:tcW w:w="6946" w:type="dxa"/>
          </w:tcPr>
          <w:p w14:paraId="077EB8A3" w14:textId="77777777" w:rsidR="00AA04F7" w:rsidRPr="00B272D8" w:rsidRDefault="00AA04F7" w:rsidP="00AA04F7">
            <w:pPr>
              <w:ind w:right="175" w:firstLine="463"/>
              <w:jc w:val="both"/>
            </w:pPr>
            <w:r w:rsidRPr="00B272D8">
              <w:t>Глава 46. Отчисления на развитие, содержание инфраструктуры местного значения и реализацию мероприятий целевого назначения в соответствии с программами социально-экономического развития территорий</w:t>
            </w:r>
          </w:p>
          <w:p w14:paraId="237E091A" w14:textId="77777777" w:rsidR="00AA04F7" w:rsidRPr="00B272D8" w:rsidRDefault="00AA04F7" w:rsidP="00AA04F7">
            <w:pPr>
              <w:ind w:right="175" w:firstLine="463"/>
              <w:jc w:val="both"/>
            </w:pPr>
          </w:p>
          <w:p w14:paraId="352FF3A7" w14:textId="77777777" w:rsidR="00AA04F7" w:rsidRPr="00B272D8" w:rsidRDefault="00AA04F7" w:rsidP="00AA04F7">
            <w:pPr>
              <w:ind w:right="175" w:firstLine="463"/>
              <w:jc w:val="both"/>
            </w:pPr>
            <w:r w:rsidRPr="00B272D8">
              <w:t>Статья 127. Плательщик</w:t>
            </w:r>
          </w:p>
          <w:p w14:paraId="0A18FB77" w14:textId="77777777" w:rsidR="00AA04F7" w:rsidRPr="00B272D8" w:rsidRDefault="00AA04F7" w:rsidP="00AA04F7">
            <w:pPr>
              <w:ind w:right="175" w:firstLine="463"/>
              <w:jc w:val="both"/>
            </w:pPr>
            <w:r w:rsidRPr="00B272D8">
              <w:t>1. Плательщиками отчисления на развитие, содержание инфраструктуры местного значения и реализацию мероприятий целевого назначения в соответствии с программами социально-экономического развития территорий являются физические или юридические лица, осуществляющие разработку (добычу) месторождений полезных ископаемых независимо от места регистрации и производящие отчисления в республиканский бюджет для направления в фонды развития регионов и в соответствующие местные бюджеты по месту нахождения месторождения полезных ископаемых.</w:t>
            </w:r>
          </w:p>
          <w:p w14:paraId="7B73CC02" w14:textId="77777777" w:rsidR="00AA04F7" w:rsidRPr="00B272D8" w:rsidRDefault="00AA04F7" w:rsidP="00AA04F7">
            <w:pPr>
              <w:ind w:right="175" w:firstLine="463"/>
              <w:jc w:val="both"/>
            </w:pPr>
            <w:r w:rsidRPr="00B272D8">
              <w:t>2. Специализированные организации органов местного самоуправления, уполномоченные обеспечивать населенные пункты питьевой водой, не являются плательщиками отчислений в части полученной выручки от реализации питьевой воды населению.</w:t>
            </w:r>
          </w:p>
          <w:p w14:paraId="412DCC9F" w14:textId="21791B4B" w:rsidR="00AA04F7" w:rsidRPr="00B272D8" w:rsidRDefault="00AA04F7" w:rsidP="00AA04F7">
            <w:pPr>
              <w:ind w:right="175" w:firstLine="463"/>
              <w:jc w:val="both"/>
            </w:pPr>
            <w:r w:rsidRPr="00B272D8">
              <w:t>3. Фонды развития регионов образовываются в виде фондов развития областей и фондов развития районов. Порядок образования фондов развития регионов и управления их средствами определяется Правительством Кыргызской Республики.</w:t>
            </w:r>
          </w:p>
        </w:tc>
        <w:tc>
          <w:tcPr>
            <w:tcW w:w="6948" w:type="dxa"/>
          </w:tcPr>
          <w:p w14:paraId="26A314D4" w14:textId="77777777" w:rsidR="00AA04F7" w:rsidRPr="00B272D8" w:rsidRDefault="00AA04F7" w:rsidP="00AA04F7">
            <w:pPr>
              <w:ind w:right="175" w:firstLine="463"/>
              <w:jc w:val="both"/>
            </w:pPr>
            <w:r w:rsidRPr="00B272D8">
              <w:t>Глава 46. Отчисления на развитие, содержание инфраструктуры местного значения и реализацию мероприятий целевого назначения в соответствии с программами социально-экономического развития территорий</w:t>
            </w:r>
          </w:p>
          <w:p w14:paraId="5962D54B" w14:textId="77777777" w:rsidR="00AA04F7" w:rsidRPr="00B272D8" w:rsidRDefault="00AA04F7" w:rsidP="00AA04F7">
            <w:pPr>
              <w:ind w:right="175" w:firstLine="463"/>
              <w:jc w:val="both"/>
            </w:pPr>
          </w:p>
          <w:p w14:paraId="3F9D74A4" w14:textId="77777777" w:rsidR="00AA04F7" w:rsidRPr="00B272D8" w:rsidRDefault="00AA04F7" w:rsidP="00AA04F7">
            <w:pPr>
              <w:ind w:right="175" w:firstLine="463"/>
              <w:jc w:val="both"/>
            </w:pPr>
            <w:r w:rsidRPr="00B272D8">
              <w:t>Статья 127. Плательщик</w:t>
            </w:r>
          </w:p>
          <w:p w14:paraId="3FE30D2D" w14:textId="77777777" w:rsidR="00AA04F7" w:rsidRPr="00B272D8" w:rsidRDefault="00AA04F7" w:rsidP="00AA04F7">
            <w:pPr>
              <w:ind w:right="175" w:firstLine="463"/>
              <w:jc w:val="both"/>
            </w:pPr>
            <w:r w:rsidRPr="00B272D8">
              <w:t>1. Плательщиками отчисления на развитие, содержание инфраструктуры местного значения и реализацию мероприятий целевого назначения в соответствии с программами социально-экономического развития территорий являются физические или юридические лица, осуществляющие разработку (добычу) месторождений полезных ископаемых независимо от места регистрации и производящие отчисления в республиканский бюджет для направления в фонды развития регионов и в соответствующие местные бюджеты по месту нахождения месторождения полезных ископаемых.</w:t>
            </w:r>
          </w:p>
          <w:p w14:paraId="047D5AB5" w14:textId="77777777" w:rsidR="00AA04F7" w:rsidRPr="00B272D8" w:rsidRDefault="00AA04F7" w:rsidP="00AA04F7">
            <w:pPr>
              <w:ind w:right="175" w:firstLine="463"/>
              <w:jc w:val="both"/>
            </w:pPr>
            <w:r w:rsidRPr="00B272D8">
              <w:t>2. Специализированные организации органов местного самоуправления, уполномоченные обеспечивать населенные пункты питьевой водой, не являются плательщиками отчислений в части полученной выручки от реализации питьевой воды населению.</w:t>
            </w:r>
          </w:p>
          <w:p w14:paraId="150FD811" w14:textId="18E843AE" w:rsidR="00AA04F7" w:rsidRPr="00B272D8" w:rsidRDefault="00AA04F7" w:rsidP="00AA04F7">
            <w:pPr>
              <w:ind w:right="175" w:firstLine="463"/>
              <w:jc w:val="both"/>
            </w:pPr>
            <w:r w:rsidRPr="00B272D8">
              <w:t>3. Фонды развития регионов образовываются в виде фондов развития областей и фондов развития районов. Порядок образования фондов развития регионов и управления их средствами определяется Правительством Кыргызской Республики.</w:t>
            </w:r>
          </w:p>
        </w:tc>
      </w:tr>
      <w:tr w:rsidR="00B272D8" w:rsidRPr="00B272D8" w14:paraId="0D59B933" w14:textId="77777777" w:rsidTr="005C3B02">
        <w:tc>
          <w:tcPr>
            <w:tcW w:w="704" w:type="dxa"/>
          </w:tcPr>
          <w:p w14:paraId="690C6F93" w14:textId="77777777" w:rsidR="00AA04F7" w:rsidRPr="00B272D8" w:rsidRDefault="00AA04F7" w:rsidP="005C3B02">
            <w:pPr>
              <w:pStyle w:val="a4"/>
              <w:numPr>
                <w:ilvl w:val="0"/>
                <w:numId w:val="1"/>
              </w:numPr>
              <w:ind w:left="29" w:firstLine="0"/>
            </w:pPr>
          </w:p>
        </w:tc>
        <w:tc>
          <w:tcPr>
            <w:tcW w:w="6946" w:type="dxa"/>
          </w:tcPr>
          <w:p w14:paraId="7A071460" w14:textId="77777777" w:rsidR="00AA04F7" w:rsidRPr="00063FAB" w:rsidRDefault="00AA04F7" w:rsidP="00AA04F7">
            <w:pPr>
              <w:ind w:right="175" w:firstLine="463"/>
              <w:jc w:val="both"/>
              <w:rPr>
                <w:b/>
              </w:rPr>
            </w:pPr>
            <w:r w:rsidRPr="00063FAB">
              <w:rPr>
                <w:b/>
              </w:rPr>
              <w:t>Статья 128. Ставка</w:t>
            </w:r>
          </w:p>
          <w:p w14:paraId="7CA5916B" w14:textId="77777777" w:rsidR="00AA04F7" w:rsidRPr="00063FAB" w:rsidRDefault="00AA04F7" w:rsidP="00AA04F7">
            <w:pPr>
              <w:ind w:right="175" w:firstLine="463"/>
              <w:jc w:val="both"/>
              <w:rPr>
                <w:b/>
              </w:rPr>
            </w:pPr>
          </w:p>
          <w:p w14:paraId="1D215403" w14:textId="44903587" w:rsidR="00AA04F7" w:rsidRPr="00B272D8" w:rsidRDefault="00AA04F7" w:rsidP="00AA04F7">
            <w:pPr>
              <w:ind w:right="175" w:firstLine="463"/>
              <w:jc w:val="both"/>
              <w:rPr>
                <w:strike/>
              </w:rPr>
            </w:pPr>
            <w:r w:rsidRPr="00063FAB">
              <w:rPr>
                <w:b/>
              </w:rPr>
              <w:t>Отчисления на развитие, содержание инфраструктуры местного значения и реализацию мероприятий целевого назначения в соответствии с программами социально-экономического развития территорий вносятся в размере 2 процентов от выручки, полученной от реализации полезных ископаемых, без учета косвенных налогов.</w:t>
            </w:r>
          </w:p>
        </w:tc>
        <w:tc>
          <w:tcPr>
            <w:tcW w:w="6948" w:type="dxa"/>
          </w:tcPr>
          <w:p w14:paraId="08D2C1A3" w14:textId="77777777" w:rsidR="00AA04F7" w:rsidRPr="00063FAB" w:rsidRDefault="00AA04F7" w:rsidP="00AA04F7">
            <w:pPr>
              <w:ind w:right="175" w:firstLine="463"/>
              <w:jc w:val="both"/>
              <w:rPr>
                <w:b/>
              </w:rPr>
            </w:pPr>
            <w:r w:rsidRPr="00063FAB">
              <w:rPr>
                <w:b/>
              </w:rPr>
              <w:t>Статья 128. Элементы обложения</w:t>
            </w:r>
          </w:p>
          <w:p w14:paraId="185B3035" w14:textId="77777777" w:rsidR="00AA04F7" w:rsidRPr="00063FAB" w:rsidRDefault="00AA04F7" w:rsidP="00AA04F7">
            <w:pPr>
              <w:ind w:right="175" w:firstLine="463"/>
              <w:jc w:val="both"/>
              <w:rPr>
                <w:b/>
              </w:rPr>
            </w:pPr>
          </w:p>
          <w:p w14:paraId="22A0C95D" w14:textId="7D55183F" w:rsidR="00AA04F7" w:rsidRPr="00B272D8" w:rsidRDefault="00AA04F7" w:rsidP="00AA04F7">
            <w:pPr>
              <w:ind w:right="175" w:firstLine="463"/>
              <w:jc w:val="both"/>
              <w:rPr>
                <w:b/>
                <w:u w:val="single"/>
              </w:rPr>
            </w:pPr>
            <w:r w:rsidRPr="00063FAB">
              <w:rPr>
                <w:b/>
              </w:rPr>
              <w:t>Элементы обложения по отчислению на развитие, содержание инфраструктуры местного значения и реализацию мероприятий целевого назначения в соответствии с программами социально-экономического развития территорий, предусмотренные статьей 6 настоящего Кодекса определяются в соответствии с законодательством Кыргызской Республики о недрах.</w:t>
            </w:r>
          </w:p>
        </w:tc>
      </w:tr>
      <w:tr w:rsidR="00B272D8" w:rsidRPr="00B272D8" w14:paraId="7FC52B59" w14:textId="77777777" w:rsidTr="005C3B02">
        <w:tc>
          <w:tcPr>
            <w:tcW w:w="704" w:type="dxa"/>
          </w:tcPr>
          <w:p w14:paraId="7B763643" w14:textId="77777777" w:rsidR="00D447D6" w:rsidRPr="00B272D8" w:rsidRDefault="00D447D6" w:rsidP="005C3B02">
            <w:pPr>
              <w:pStyle w:val="a4"/>
              <w:numPr>
                <w:ilvl w:val="0"/>
                <w:numId w:val="1"/>
              </w:numPr>
              <w:ind w:left="29" w:firstLine="0"/>
            </w:pPr>
          </w:p>
        </w:tc>
        <w:tc>
          <w:tcPr>
            <w:tcW w:w="6946" w:type="dxa"/>
          </w:tcPr>
          <w:p w14:paraId="1A96FEB4" w14:textId="77777777" w:rsidR="009C5C0A" w:rsidRPr="00B272D8" w:rsidRDefault="009C5C0A" w:rsidP="009C5C0A">
            <w:pPr>
              <w:ind w:right="175" w:firstLine="463"/>
              <w:jc w:val="both"/>
              <w:rPr>
                <w:strike/>
              </w:rPr>
            </w:pPr>
            <w:r w:rsidRPr="00B272D8">
              <w:rPr>
                <w:strike/>
              </w:rPr>
              <w:t>Статья 129. Срок уплаты</w:t>
            </w:r>
          </w:p>
          <w:p w14:paraId="2DB60F57" w14:textId="77777777" w:rsidR="009C5C0A" w:rsidRPr="00B272D8" w:rsidRDefault="009C5C0A" w:rsidP="009C5C0A">
            <w:pPr>
              <w:ind w:right="175" w:firstLine="463"/>
              <w:jc w:val="both"/>
              <w:rPr>
                <w:strike/>
              </w:rPr>
            </w:pPr>
          </w:p>
          <w:p w14:paraId="3C774F2D" w14:textId="77777777" w:rsidR="009C5C0A" w:rsidRPr="00B272D8" w:rsidRDefault="009C5C0A" w:rsidP="009C5C0A">
            <w:pPr>
              <w:ind w:right="175" w:firstLine="463"/>
              <w:jc w:val="both"/>
              <w:rPr>
                <w:strike/>
              </w:rPr>
            </w:pPr>
            <w:r w:rsidRPr="00B272D8">
              <w:rPr>
                <w:strike/>
              </w:rPr>
              <w:t>Отчисления на развитие, содержание инфраструктуры местного значения и реализацию мероприятий целевого назначения в соответствии с программами социально-экономического развития территорий вносятся в фонды развития регионов и в соответствующие местные бюджеты по месту нахождения месторождений полезных ископаемых до 20 числа месяца, следующего за отчетным.</w:t>
            </w:r>
          </w:p>
          <w:p w14:paraId="2AA517F8" w14:textId="77777777" w:rsidR="009C5C0A" w:rsidRPr="00B272D8" w:rsidRDefault="009C5C0A" w:rsidP="009C5C0A">
            <w:pPr>
              <w:ind w:right="175" w:firstLine="463"/>
              <w:jc w:val="both"/>
              <w:rPr>
                <w:strike/>
              </w:rPr>
            </w:pPr>
          </w:p>
          <w:p w14:paraId="35D824FA" w14:textId="3F1F30EF" w:rsidR="009C5C0A" w:rsidRPr="00B272D8" w:rsidRDefault="009C5C0A" w:rsidP="009C5C0A">
            <w:pPr>
              <w:ind w:right="175" w:firstLine="463"/>
              <w:jc w:val="both"/>
              <w:rPr>
                <w:strike/>
              </w:rPr>
            </w:pPr>
            <w:r w:rsidRPr="00B272D8">
              <w:rPr>
                <w:strike/>
              </w:rPr>
              <w:t>Статья 130. Порядок уплаты</w:t>
            </w:r>
          </w:p>
          <w:p w14:paraId="28144A66" w14:textId="77777777" w:rsidR="009C5C0A" w:rsidRPr="00B272D8" w:rsidRDefault="009C5C0A" w:rsidP="009C5C0A">
            <w:pPr>
              <w:ind w:right="175" w:firstLine="463"/>
              <w:jc w:val="both"/>
              <w:rPr>
                <w:strike/>
              </w:rPr>
            </w:pPr>
            <w:r w:rsidRPr="00B272D8">
              <w:rPr>
                <w:strike/>
              </w:rPr>
              <w:t xml:space="preserve">1. В случае если месторождение расположено на территории двух и более </w:t>
            </w:r>
            <w:proofErr w:type="spellStart"/>
            <w:r w:rsidRPr="00B272D8">
              <w:rPr>
                <w:strike/>
              </w:rPr>
              <w:t>айылных</w:t>
            </w:r>
            <w:proofErr w:type="spellEnd"/>
            <w:r w:rsidRPr="00B272D8">
              <w:rPr>
                <w:strike/>
              </w:rPr>
              <w:t xml:space="preserve"> аймаков, относящихся к разным районам, плательщик осуществляет учетную регистрацию в налоговом органе каждого района, сумма отчисления вносится пропорционально занимаемой площади, расположенной в том или ином районе.</w:t>
            </w:r>
          </w:p>
          <w:p w14:paraId="46773FBB" w14:textId="77777777" w:rsidR="009C5C0A" w:rsidRPr="00B272D8" w:rsidRDefault="009C5C0A" w:rsidP="009C5C0A">
            <w:pPr>
              <w:ind w:right="175" w:firstLine="463"/>
              <w:jc w:val="both"/>
              <w:rPr>
                <w:strike/>
              </w:rPr>
            </w:pPr>
            <w:r w:rsidRPr="00B272D8">
              <w:rPr>
                <w:strike/>
              </w:rPr>
              <w:t>2. Средства, предназначенные для развития, содержания инфраструктуры местного значения и реализации мероприятий целевого назначения в соответствии с программами социально-экономического развития территорий, отчисляемые от реализации полезных ископаемых, месторождения которых расположены на территории земель лесного фонда и земель запасов, направляются в полном объеме в фонд развития района.</w:t>
            </w:r>
          </w:p>
          <w:p w14:paraId="67DF3BFF" w14:textId="77777777" w:rsidR="009C5C0A" w:rsidRPr="00B272D8" w:rsidRDefault="009C5C0A" w:rsidP="009C5C0A">
            <w:pPr>
              <w:ind w:right="175" w:firstLine="463"/>
              <w:jc w:val="both"/>
              <w:rPr>
                <w:strike/>
              </w:rPr>
            </w:pPr>
            <w:r w:rsidRPr="00B272D8">
              <w:rPr>
                <w:strike/>
              </w:rPr>
              <w:t>3. По месторождениям общегосударственного значения в соответствии с перечнем, утверждаемым Правительством Кыргызской Республики, где запасы золота составляют свыше 50 тонн, отчисления производятся в следующем порядке:</w:t>
            </w:r>
          </w:p>
          <w:p w14:paraId="768F1292" w14:textId="77777777" w:rsidR="009C5C0A" w:rsidRPr="00B272D8" w:rsidRDefault="009C5C0A" w:rsidP="009C5C0A">
            <w:pPr>
              <w:ind w:right="175" w:firstLine="463"/>
              <w:jc w:val="both"/>
              <w:rPr>
                <w:strike/>
              </w:rPr>
            </w:pPr>
            <w:r w:rsidRPr="00B272D8">
              <w:rPr>
                <w:strike/>
              </w:rPr>
              <w:t>1) 50 процентов - в фонд развития области;</w:t>
            </w:r>
          </w:p>
          <w:p w14:paraId="47628B4E" w14:textId="77777777" w:rsidR="009C5C0A" w:rsidRPr="00B272D8" w:rsidRDefault="009C5C0A" w:rsidP="009C5C0A">
            <w:pPr>
              <w:ind w:right="175" w:firstLine="463"/>
              <w:jc w:val="both"/>
              <w:rPr>
                <w:strike/>
              </w:rPr>
            </w:pPr>
            <w:r w:rsidRPr="00B272D8">
              <w:rPr>
                <w:strike/>
              </w:rPr>
              <w:t>2) 30 процентов - в фонд развития района;</w:t>
            </w:r>
          </w:p>
          <w:p w14:paraId="1C495490" w14:textId="77777777" w:rsidR="009C5C0A" w:rsidRPr="00B272D8" w:rsidRDefault="009C5C0A" w:rsidP="009C5C0A">
            <w:pPr>
              <w:ind w:right="175" w:firstLine="463"/>
              <w:jc w:val="both"/>
              <w:rPr>
                <w:strike/>
              </w:rPr>
            </w:pPr>
            <w:r w:rsidRPr="00B272D8">
              <w:rPr>
                <w:strike/>
              </w:rPr>
              <w:t>3) 20 процентов - в соответствующие местные бюджеты по месту нахождения месторождения полезных ископаемых.</w:t>
            </w:r>
          </w:p>
          <w:p w14:paraId="11E53460" w14:textId="77777777" w:rsidR="009C5C0A" w:rsidRPr="00B272D8" w:rsidRDefault="009C5C0A" w:rsidP="009C5C0A">
            <w:pPr>
              <w:ind w:right="175" w:firstLine="463"/>
              <w:jc w:val="both"/>
              <w:rPr>
                <w:strike/>
              </w:rPr>
            </w:pPr>
            <w:r w:rsidRPr="00B272D8">
              <w:rPr>
                <w:strike/>
              </w:rPr>
              <w:t>4. По месторождениям, где запасы золота составляют менее 50 тонн, отчисления производятся в следующем порядке:</w:t>
            </w:r>
          </w:p>
          <w:p w14:paraId="0CF6192F" w14:textId="77777777" w:rsidR="009C5C0A" w:rsidRPr="00B272D8" w:rsidRDefault="009C5C0A" w:rsidP="009C5C0A">
            <w:pPr>
              <w:ind w:right="175" w:firstLine="463"/>
              <w:jc w:val="both"/>
              <w:rPr>
                <w:strike/>
              </w:rPr>
            </w:pPr>
            <w:r w:rsidRPr="00B272D8">
              <w:rPr>
                <w:strike/>
              </w:rPr>
              <w:t>1) 80 процентов - в фонд развития района;</w:t>
            </w:r>
          </w:p>
          <w:p w14:paraId="66B75CCB" w14:textId="77777777" w:rsidR="009C5C0A" w:rsidRPr="00B272D8" w:rsidRDefault="009C5C0A" w:rsidP="009C5C0A">
            <w:pPr>
              <w:ind w:right="175" w:firstLine="463"/>
              <w:jc w:val="both"/>
              <w:rPr>
                <w:strike/>
              </w:rPr>
            </w:pPr>
            <w:r w:rsidRPr="00B272D8">
              <w:rPr>
                <w:strike/>
              </w:rPr>
              <w:t>2) 20 процентов - в соответствующие местные бюджеты по месту нахождения месторождения полезных ископаемых.</w:t>
            </w:r>
          </w:p>
          <w:p w14:paraId="13B102FB" w14:textId="77777777" w:rsidR="009C5C0A" w:rsidRPr="00B272D8" w:rsidRDefault="009C5C0A" w:rsidP="009C5C0A">
            <w:pPr>
              <w:ind w:right="175" w:firstLine="463"/>
              <w:jc w:val="both"/>
              <w:rPr>
                <w:strike/>
              </w:rPr>
            </w:pPr>
            <w:r w:rsidRPr="00B272D8">
              <w:rPr>
                <w:strike/>
              </w:rPr>
              <w:t>5. По месторождениям полезных ископаемых, кроме золота:</w:t>
            </w:r>
          </w:p>
          <w:p w14:paraId="16A2287E" w14:textId="77777777" w:rsidR="009C5C0A" w:rsidRPr="00B272D8" w:rsidRDefault="009C5C0A" w:rsidP="009C5C0A">
            <w:pPr>
              <w:ind w:right="175" w:firstLine="463"/>
              <w:jc w:val="both"/>
              <w:rPr>
                <w:strike/>
              </w:rPr>
            </w:pPr>
            <w:r w:rsidRPr="00B272D8">
              <w:rPr>
                <w:strike/>
              </w:rPr>
              <w:t>1) включенным в перечень месторождений общегосударственного значения, зачисление отчислений осуществляется согласно части 3 настоящей статьи;</w:t>
            </w:r>
          </w:p>
          <w:p w14:paraId="65F823C4" w14:textId="77777777" w:rsidR="009C5C0A" w:rsidRPr="00B272D8" w:rsidRDefault="009C5C0A" w:rsidP="009C5C0A">
            <w:pPr>
              <w:ind w:right="175" w:firstLine="463"/>
              <w:jc w:val="both"/>
              <w:rPr>
                <w:strike/>
              </w:rPr>
            </w:pPr>
          </w:p>
          <w:p w14:paraId="7B8106AB" w14:textId="77777777" w:rsidR="009C5C0A" w:rsidRPr="00B272D8" w:rsidRDefault="009C5C0A" w:rsidP="009C5C0A">
            <w:pPr>
              <w:ind w:right="175" w:firstLine="463"/>
              <w:jc w:val="both"/>
              <w:rPr>
                <w:strike/>
              </w:rPr>
            </w:pPr>
            <w:r w:rsidRPr="00B272D8">
              <w:rPr>
                <w:strike/>
              </w:rPr>
              <w:t>2) не включенным в перечень месторождений общегосударственного значения, зачисление отчислений осуществляется согласно части 4 настоящей статьи.</w:t>
            </w:r>
          </w:p>
          <w:p w14:paraId="010CA998" w14:textId="1A954217" w:rsidR="00D447D6" w:rsidRPr="00B272D8" w:rsidRDefault="009C5C0A" w:rsidP="009C5C0A">
            <w:pPr>
              <w:ind w:right="175" w:firstLine="463"/>
              <w:jc w:val="both"/>
            </w:pPr>
            <w:r w:rsidRPr="00B272D8">
              <w:rPr>
                <w:strike/>
              </w:rPr>
              <w:t>6. Средства, направленные на развитие, содержание инфраструктуры местного значения и реализацию мероприятий целевого назначения в соответствии с программами социально-экономического развития территорий, а также на реализацию инвестиционных проектов, не используются на другие цели.</w:t>
            </w:r>
          </w:p>
        </w:tc>
        <w:tc>
          <w:tcPr>
            <w:tcW w:w="6948" w:type="dxa"/>
          </w:tcPr>
          <w:p w14:paraId="5DD2EC6E" w14:textId="45DED37A" w:rsidR="00824D01" w:rsidRPr="00063FAB" w:rsidRDefault="00AA04F7" w:rsidP="002E4E73">
            <w:pPr>
              <w:ind w:right="175" w:firstLine="463"/>
              <w:jc w:val="both"/>
            </w:pPr>
            <w:r w:rsidRPr="00063FAB">
              <w:t>Признать утратившим силу</w:t>
            </w:r>
          </w:p>
        </w:tc>
      </w:tr>
      <w:tr w:rsidR="00264C82" w:rsidRPr="00B272D8" w14:paraId="231F66F6" w14:textId="77777777" w:rsidTr="005C3B02">
        <w:tc>
          <w:tcPr>
            <w:tcW w:w="704" w:type="dxa"/>
          </w:tcPr>
          <w:p w14:paraId="3A6926C3" w14:textId="77777777" w:rsidR="00264C82" w:rsidRPr="00B272D8" w:rsidRDefault="00264C82" w:rsidP="005C3B02">
            <w:pPr>
              <w:pStyle w:val="a4"/>
              <w:numPr>
                <w:ilvl w:val="0"/>
                <w:numId w:val="1"/>
              </w:numPr>
              <w:ind w:left="29" w:firstLine="0"/>
            </w:pPr>
          </w:p>
        </w:tc>
        <w:tc>
          <w:tcPr>
            <w:tcW w:w="6946" w:type="dxa"/>
          </w:tcPr>
          <w:p w14:paraId="6F00E95E" w14:textId="77777777" w:rsidR="00264C82" w:rsidRPr="00B272D8" w:rsidRDefault="00264C82" w:rsidP="009C5C0A">
            <w:pPr>
              <w:ind w:right="175" w:firstLine="463"/>
              <w:jc w:val="both"/>
              <w:rPr>
                <w:strike/>
              </w:rPr>
            </w:pPr>
          </w:p>
        </w:tc>
        <w:tc>
          <w:tcPr>
            <w:tcW w:w="6948" w:type="dxa"/>
          </w:tcPr>
          <w:p w14:paraId="5B4ED6AA" w14:textId="77777777" w:rsidR="00264C82" w:rsidRPr="00063FAB" w:rsidRDefault="00264C82" w:rsidP="00264C82">
            <w:pPr>
              <w:ind w:right="175" w:firstLine="463"/>
              <w:jc w:val="both"/>
              <w:rPr>
                <w:b/>
              </w:rPr>
            </w:pPr>
            <w:r w:rsidRPr="00063FAB">
              <w:rPr>
                <w:b/>
              </w:rPr>
              <w:t>Глава 54-1. Возмещение сверхнормативных потерь полезных ископаемых при добыче и/или переработке полезных ископаемых</w:t>
            </w:r>
          </w:p>
          <w:p w14:paraId="1BA83815" w14:textId="77777777" w:rsidR="00264C82" w:rsidRPr="00063FAB" w:rsidRDefault="00264C82" w:rsidP="00264C82">
            <w:pPr>
              <w:ind w:right="175" w:firstLine="463"/>
              <w:jc w:val="both"/>
              <w:rPr>
                <w:b/>
              </w:rPr>
            </w:pPr>
          </w:p>
          <w:p w14:paraId="7A8E2932" w14:textId="762F64E7" w:rsidR="00264C82" w:rsidRPr="00063FAB" w:rsidRDefault="00264C82" w:rsidP="00264C82">
            <w:pPr>
              <w:ind w:right="175" w:firstLine="463"/>
              <w:jc w:val="both"/>
              <w:rPr>
                <w:b/>
              </w:rPr>
            </w:pPr>
            <w:r w:rsidRPr="00063FAB">
              <w:rPr>
                <w:b/>
              </w:rPr>
              <w:t>Статья 150-1. Плательщик</w:t>
            </w:r>
          </w:p>
          <w:p w14:paraId="3ACF6384" w14:textId="77777777" w:rsidR="00264C82" w:rsidRPr="00063FAB" w:rsidRDefault="00264C82" w:rsidP="00264C82">
            <w:pPr>
              <w:ind w:right="175" w:firstLine="463"/>
              <w:jc w:val="both"/>
              <w:rPr>
                <w:b/>
              </w:rPr>
            </w:pPr>
          </w:p>
          <w:p w14:paraId="41299EA3" w14:textId="2860FF3F" w:rsidR="00264C82" w:rsidRPr="00063FAB" w:rsidRDefault="00264C82" w:rsidP="00264C82">
            <w:pPr>
              <w:ind w:right="175" w:firstLine="463"/>
              <w:jc w:val="both"/>
              <w:rPr>
                <w:b/>
              </w:rPr>
            </w:pPr>
            <w:r w:rsidRPr="00063FAB">
              <w:rPr>
                <w:b/>
              </w:rPr>
              <w:t>Плательщиком возмещения сверхнормативных потерь полезных ископаемых при добыче и/или переработке полезных ископаемых, являются физические или юридические лица, осуществляющие разработку (добычу) и/или переработку полезных ископаемых.</w:t>
            </w:r>
          </w:p>
          <w:p w14:paraId="18F0BD4C" w14:textId="77777777" w:rsidR="00264C82" w:rsidRPr="00063FAB" w:rsidRDefault="00264C82" w:rsidP="00264C82">
            <w:pPr>
              <w:ind w:right="175" w:firstLine="463"/>
              <w:jc w:val="both"/>
              <w:rPr>
                <w:b/>
              </w:rPr>
            </w:pPr>
          </w:p>
          <w:p w14:paraId="74B7AB54" w14:textId="0AB17364" w:rsidR="00264C82" w:rsidRPr="00063FAB" w:rsidRDefault="00264C82" w:rsidP="00264C82">
            <w:pPr>
              <w:ind w:right="175" w:firstLine="463"/>
              <w:jc w:val="both"/>
              <w:rPr>
                <w:b/>
              </w:rPr>
            </w:pPr>
            <w:r w:rsidRPr="00063FAB">
              <w:rPr>
                <w:b/>
              </w:rPr>
              <w:t>Статья 150-2. Размеры и порядок уплаты сверхнормативных потерь полезных ископаемых при добыче и/или переработке полезных ископаемых</w:t>
            </w:r>
          </w:p>
          <w:p w14:paraId="4534A6BB" w14:textId="0E330933" w:rsidR="00264C82" w:rsidRPr="00063FAB" w:rsidRDefault="00264C82" w:rsidP="00264C82">
            <w:pPr>
              <w:ind w:right="175" w:firstLine="463"/>
              <w:jc w:val="both"/>
              <w:rPr>
                <w:b/>
              </w:rPr>
            </w:pPr>
            <w:r w:rsidRPr="00063FAB">
              <w:rPr>
                <w:b/>
              </w:rPr>
              <w:t xml:space="preserve">Размеры и порядок уплаты сверхнормативных потерь полезных ископаемых при добыче и/или переработке полезных ископаемых определяются </w:t>
            </w:r>
            <w:r w:rsidR="00E22A9A" w:rsidRPr="00063FAB">
              <w:rPr>
                <w:b/>
              </w:rPr>
              <w:t>законодательством Кыргызской Республики о недрах</w:t>
            </w:r>
            <w:r w:rsidRPr="00063FAB">
              <w:rPr>
                <w:b/>
              </w:rPr>
              <w:t>.</w:t>
            </w:r>
          </w:p>
          <w:p w14:paraId="1105B5E2" w14:textId="77777777" w:rsidR="00264C82" w:rsidRPr="00B272D8" w:rsidRDefault="00264C82" w:rsidP="002E4E73">
            <w:pPr>
              <w:ind w:right="175" w:firstLine="463"/>
              <w:jc w:val="both"/>
              <w:rPr>
                <w:b/>
                <w:u w:val="single"/>
              </w:rPr>
            </w:pPr>
          </w:p>
        </w:tc>
      </w:tr>
    </w:tbl>
    <w:p w14:paraId="08015306" w14:textId="56201AE3" w:rsidR="005E65AF" w:rsidRDefault="005E65AF"/>
    <w:tbl>
      <w:tblPr>
        <w:tblStyle w:val="a3"/>
        <w:tblW w:w="14598" w:type="dxa"/>
        <w:tblLook w:val="04A0" w:firstRow="1" w:lastRow="0" w:firstColumn="1" w:lastColumn="0" w:noHBand="0" w:noVBand="1"/>
      </w:tblPr>
      <w:tblGrid>
        <w:gridCol w:w="704"/>
        <w:gridCol w:w="6946"/>
        <w:gridCol w:w="6948"/>
      </w:tblGrid>
      <w:tr w:rsidR="00B272D8" w:rsidRPr="00B272D8" w14:paraId="19C30A17" w14:textId="77777777" w:rsidTr="005C3B02">
        <w:tc>
          <w:tcPr>
            <w:tcW w:w="14598" w:type="dxa"/>
            <w:gridSpan w:val="3"/>
          </w:tcPr>
          <w:p w14:paraId="6F794117" w14:textId="1937AD55" w:rsidR="008C08E7" w:rsidRPr="00B272D8" w:rsidRDefault="008C08E7" w:rsidP="005C3B02">
            <w:pPr>
              <w:ind w:right="175" w:firstLine="463"/>
              <w:jc w:val="center"/>
              <w:rPr>
                <w:b/>
                <w:bCs/>
              </w:rPr>
            </w:pPr>
            <w:r w:rsidRPr="00B272D8">
              <w:rPr>
                <w:b/>
                <w:bCs/>
              </w:rPr>
              <w:t>Бюджетный кодекс Кыргызской Республики</w:t>
            </w:r>
          </w:p>
        </w:tc>
      </w:tr>
      <w:tr w:rsidR="00B272D8" w:rsidRPr="00B272D8" w14:paraId="2890D749" w14:textId="77777777" w:rsidTr="005C3B02">
        <w:tc>
          <w:tcPr>
            <w:tcW w:w="704" w:type="dxa"/>
          </w:tcPr>
          <w:p w14:paraId="6A66DC36" w14:textId="77777777" w:rsidR="008C08E7" w:rsidRPr="00B272D8" w:rsidRDefault="008C08E7" w:rsidP="005C3B02">
            <w:pPr>
              <w:pStyle w:val="a4"/>
              <w:numPr>
                <w:ilvl w:val="0"/>
                <w:numId w:val="1"/>
              </w:numPr>
              <w:ind w:left="29" w:firstLine="0"/>
            </w:pPr>
          </w:p>
        </w:tc>
        <w:tc>
          <w:tcPr>
            <w:tcW w:w="6946" w:type="dxa"/>
          </w:tcPr>
          <w:p w14:paraId="071AE4E1" w14:textId="77777777" w:rsidR="008C08E7" w:rsidRPr="00B272D8" w:rsidRDefault="008C08E7" w:rsidP="005C3B02">
            <w:pPr>
              <w:ind w:right="175" w:firstLine="463"/>
              <w:jc w:val="both"/>
            </w:pPr>
            <w:r w:rsidRPr="00B272D8">
              <w:t>Статья 105. Единый казначейский счет</w:t>
            </w:r>
          </w:p>
          <w:p w14:paraId="2DCB3660" w14:textId="77777777" w:rsidR="008C08E7" w:rsidRPr="00B272D8" w:rsidRDefault="008C08E7" w:rsidP="005C3B02">
            <w:pPr>
              <w:ind w:right="175" w:firstLine="463"/>
              <w:jc w:val="both"/>
            </w:pPr>
          </w:p>
          <w:p w14:paraId="67F1C1E9" w14:textId="77777777" w:rsidR="008C08E7" w:rsidRPr="00B272D8" w:rsidRDefault="008C08E7" w:rsidP="005C3B02">
            <w:pPr>
              <w:ind w:right="175" w:firstLine="463"/>
              <w:jc w:val="both"/>
            </w:pPr>
            <w:r w:rsidRPr="00B272D8">
              <w:t>1. Единый казначейский счет представляет собой централизованный счет уполномоченного государственного органа, на котором аккумулируются денежные средства бюджетов бюджетной системы Кыргызской Республики, а также отражаются операции государственных органов по кассовому исполнению бюджета сектора государственного управления Кыргызской Республики. Единый казначейский счет открывается в Национальном банке.</w:t>
            </w:r>
          </w:p>
          <w:p w14:paraId="40A8FAF6" w14:textId="77777777" w:rsidR="008C08E7" w:rsidRPr="00B272D8" w:rsidRDefault="008C08E7" w:rsidP="005C3B02">
            <w:pPr>
              <w:ind w:right="175" w:firstLine="463"/>
              <w:jc w:val="both"/>
            </w:pPr>
            <w:r w:rsidRPr="00B272D8">
              <w:t>…</w:t>
            </w:r>
          </w:p>
          <w:p w14:paraId="2DB077C0" w14:textId="77777777" w:rsidR="008C08E7" w:rsidRPr="00B272D8" w:rsidRDefault="008C08E7" w:rsidP="005C3B02">
            <w:pPr>
              <w:ind w:right="175" w:firstLine="463"/>
              <w:jc w:val="both"/>
            </w:pPr>
            <w:r w:rsidRPr="00B272D8">
              <w:t>6. Казначейские лицевые счета по источникам образования средств подразделяются на бюджетные, специальные и депозитные счета:</w:t>
            </w:r>
          </w:p>
          <w:p w14:paraId="65EEC60F" w14:textId="77777777" w:rsidR="008C08E7" w:rsidRPr="00B272D8" w:rsidRDefault="008C08E7" w:rsidP="005C3B02">
            <w:pPr>
              <w:ind w:right="175" w:firstLine="463"/>
              <w:jc w:val="both"/>
            </w:pPr>
            <w:r w:rsidRPr="00B272D8">
              <w:t>1) бюджетные счета - счета, на которых учитываются операции по бюджетным средствам, направляемым из бюджета на финансирование основной деятельности распорядителя бюджетных средств;</w:t>
            </w:r>
          </w:p>
          <w:p w14:paraId="143107F7" w14:textId="77777777" w:rsidR="008C08E7" w:rsidRPr="00B272D8" w:rsidRDefault="008C08E7" w:rsidP="005C3B02">
            <w:pPr>
              <w:ind w:right="175" w:firstLine="463"/>
              <w:jc w:val="both"/>
            </w:pPr>
            <w:r w:rsidRPr="00B272D8">
              <w:t>2) специальные счета - счета, на которых учитываются поступления в виде:</w:t>
            </w:r>
          </w:p>
          <w:p w14:paraId="380B5264" w14:textId="77777777" w:rsidR="008C08E7" w:rsidRPr="00B272D8" w:rsidRDefault="008C08E7" w:rsidP="005C3B02">
            <w:pPr>
              <w:ind w:right="175" w:firstLine="463"/>
              <w:jc w:val="both"/>
            </w:pPr>
            <w:proofErr w:type="gramStart"/>
            <w:r w:rsidRPr="00B272D8">
              <w:t>а</w:t>
            </w:r>
            <w:proofErr w:type="gramEnd"/>
            <w:r w:rsidRPr="00B272D8">
              <w:t>) оказания платных государственных и муниципальных услуг;</w:t>
            </w:r>
          </w:p>
          <w:p w14:paraId="2564A0FE" w14:textId="77777777" w:rsidR="008C08E7" w:rsidRPr="00B272D8" w:rsidRDefault="008C08E7" w:rsidP="005C3B02">
            <w:pPr>
              <w:ind w:right="175" w:firstLine="463"/>
              <w:jc w:val="both"/>
            </w:pPr>
            <w:proofErr w:type="gramStart"/>
            <w:r w:rsidRPr="00B272D8">
              <w:t>б</w:t>
            </w:r>
            <w:proofErr w:type="gramEnd"/>
            <w:r w:rsidRPr="00B272D8">
              <w:t>) спонсорской помощи и добровольных взносов;</w:t>
            </w:r>
          </w:p>
          <w:p w14:paraId="208101DF" w14:textId="77777777" w:rsidR="008C08E7" w:rsidRPr="00B272D8" w:rsidRDefault="008C08E7" w:rsidP="005C3B02">
            <w:pPr>
              <w:ind w:right="175" w:firstLine="463"/>
              <w:jc w:val="both"/>
            </w:pPr>
            <w:proofErr w:type="gramStart"/>
            <w:r w:rsidRPr="00B272D8">
              <w:t>в</w:t>
            </w:r>
            <w:proofErr w:type="gramEnd"/>
            <w:r w:rsidRPr="00B272D8">
              <w:t>) попечительских взносов;</w:t>
            </w:r>
          </w:p>
          <w:p w14:paraId="10319A70" w14:textId="77777777" w:rsidR="008C08E7" w:rsidRPr="00B272D8" w:rsidRDefault="008C08E7" w:rsidP="005C3B02">
            <w:pPr>
              <w:ind w:right="175" w:firstLine="463"/>
              <w:jc w:val="both"/>
            </w:pPr>
            <w:proofErr w:type="gramStart"/>
            <w:r w:rsidRPr="00B272D8">
              <w:t>г</w:t>
            </w:r>
            <w:proofErr w:type="gramEnd"/>
            <w:r w:rsidRPr="00B272D8">
              <w:t xml:space="preserve">) благотворительной или </w:t>
            </w:r>
            <w:proofErr w:type="spellStart"/>
            <w:r w:rsidRPr="00B272D8">
              <w:t>грантовой</w:t>
            </w:r>
            <w:proofErr w:type="spellEnd"/>
            <w:r w:rsidRPr="00B272D8">
              <w:t xml:space="preserve"> помощи;</w:t>
            </w:r>
          </w:p>
          <w:p w14:paraId="59FE66AB" w14:textId="77777777" w:rsidR="008C08E7" w:rsidRPr="00B272D8" w:rsidRDefault="008C08E7" w:rsidP="005C3B02">
            <w:pPr>
              <w:ind w:right="175" w:firstLine="463"/>
              <w:jc w:val="both"/>
            </w:pPr>
            <w:proofErr w:type="gramStart"/>
            <w:r w:rsidRPr="00B272D8">
              <w:t>д</w:t>
            </w:r>
            <w:proofErr w:type="gramEnd"/>
            <w:r w:rsidRPr="00B272D8">
              <w:t>) отчислений от международных институтов для проведения совместной научно-исследовательской работы;</w:t>
            </w:r>
          </w:p>
          <w:p w14:paraId="0FB59FDE" w14:textId="77777777" w:rsidR="008C08E7" w:rsidRPr="00B272D8" w:rsidRDefault="008C08E7" w:rsidP="005C3B02">
            <w:pPr>
              <w:ind w:right="175" w:firstLine="463"/>
              <w:jc w:val="both"/>
            </w:pPr>
            <w:proofErr w:type="gramStart"/>
            <w:r w:rsidRPr="00B272D8">
              <w:t>е</w:t>
            </w:r>
            <w:proofErr w:type="gramEnd"/>
            <w:r w:rsidRPr="00B272D8">
              <w:t>) средств от реализации товаров собственного производства;</w:t>
            </w:r>
          </w:p>
          <w:p w14:paraId="45C2B0C9" w14:textId="77777777" w:rsidR="008C08E7" w:rsidRPr="00B272D8" w:rsidRDefault="008C08E7" w:rsidP="005C3B02">
            <w:pPr>
              <w:ind w:right="175" w:firstLine="463"/>
              <w:jc w:val="both"/>
            </w:pPr>
          </w:p>
          <w:p w14:paraId="5904DE25" w14:textId="7AB98DE7" w:rsidR="008C08E7" w:rsidRPr="00B272D8" w:rsidRDefault="008C08E7" w:rsidP="005C3B02">
            <w:pPr>
              <w:ind w:right="175" w:firstLine="463"/>
              <w:jc w:val="both"/>
            </w:pPr>
          </w:p>
          <w:p w14:paraId="3B85C4D7" w14:textId="77777777" w:rsidR="0063628D" w:rsidRPr="00B272D8" w:rsidRDefault="0063628D" w:rsidP="005C3B02">
            <w:pPr>
              <w:ind w:right="175" w:firstLine="463"/>
              <w:jc w:val="both"/>
            </w:pPr>
          </w:p>
          <w:p w14:paraId="2ACB0417" w14:textId="77777777" w:rsidR="008C08E7" w:rsidRPr="00B272D8" w:rsidRDefault="008C08E7" w:rsidP="005C3B02">
            <w:pPr>
              <w:ind w:right="175" w:firstLine="463"/>
              <w:jc w:val="both"/>
            </w:pPr>
            <w:r w:rsidRPr="00B272D8">
              <w:t>3) депозитные счета - счета клиента, на которых учитываются операции по средствам, поступившим во временное распоряжение (хранение) и подлежащим при наступлении определенных условий возврату физическим (юридическим) лицам, перечислившим их, или перечислению по назначению.</w:t>
            </w:r>
          </w:p>
        </w:tc>
        <w:tc>
          <w:tcPr>
            <w:tcW w:w="6948" w:type="dxa"/>
          </w:tcPr>
          <w:p w14:paraId="4968A73E" w14:textId="77777777" w:rsidR="008C08E7" w:rsidRPr="00B272D8" w:rsidRDefault="008C08E7" w:rsidP="005C3B02">
            <w:pPr>
              <w:ind w:right="175" w:firstLine="463"/>
              <w:jc w:val="both"/>
            </w:pPr>
            <w:r w:rsidRPr="00B272D8">
              <w:t>Статья 105. Единый казначейский счет</w:t>
            </w:r>
          </w:p>
          <w:p w14:paraId="4EE4DAE7" w14:textId="77777777" w:rsidR="008C08E7" w:rsidRPr="00B272D8" w:rsidRDefault="008C08E7" w:rsidP="005C3B02">
            <w:pPr>
              <w:ind w:right="175" w:firstLine="463"/>
              <w:jc w:val="both"/>
            </w:pPr>
          </w:p>
          <w:p w14:paraId="3CAEA08B" w14:textId="77777777" w:rsidR="008C08E7" w:rsidRPr="00B272D8" w:rsidRDefault="008C08E7" w:rsidP="005C3B02">
            <w:pPr>
              <w:ind w:right="175" w:firstLine="463"/>
              <w:jc w:val="both"/>
            </w:pPr>
            <w:r w:rsidRPr="00B272D8">
              <w:t>1. Единый казначейский счет представляет собой централизованный счет уполномоченного государственного органа, на котором аккумулируются денежные средства бюджетов бюджетной системы Кыргызской Республики, а также отражаются операции государственных органов по кассовому исполнению бюджета сектора государственного управления Кыргызской Республики. Единый казначейский счет открывается в Национальном банке.</w:t>
            </w:r>
          </w:p>
          <w:p w14:paraId="1251B90F" w14:textId="77777777" w:rsidR="008C08E7" w:rsidRPr="00B272D8" w:rsidRDefault="008C08E7" w:rsidP="005C3B02">
            <w:pPr>
              <w:ind w:right="175" w:firstLine="463"/>
              <w:jc w:val="both"/>
            </w:pPr>
            <w:r w:rsidRPr="00B272D8">
              <w:t>…</w:t>
            </w:r>
          </w:p>
          <w:p w14:paraId="64352FA4" w14:textId="77777777" w:rsidR="008C08E7" w:rsidRPr="00B272D8" w:rsidRDefault="008C08E7" w:rsidP="005C3B02">
            <w:pPr>
              <w:ind w:right="175" w:firstLine="463"/>
              <w:jc w:val="both"/>
            </w:pPr>
            <w:r w:rsidRPr="00B272D8">
              <w:t>6. Казначейские лицевые счета по источникам образования средств подразделяются на бюджетные, специальные и депозитные счета:</w:t>
            </w:r>
          </w:p>
          <w:p w14:paraId="67719372" w14:textId="77777777" w:rsidR="008C08E7" w:rsidRPr="00B272D8" w:rsidRDefault="008C08E7" w:rsidP="005C3B02">
            <w:pPr>
              <w:ind w:right="175" w:firstLine="463"/>
              <w:jc w:val="both"/>
            </w:pPr>
            <w:r w:rsidRPr="00B272D8">
              <w:t>1) бюджетные счета - счета, на которых учитываются операции по бюджетным средствам, направляемым из бюджета на финансирование основной деятельности распорядителя бюджетных средств;</w:t>
            </w:r>
          </w:p>
          <w:p w14:paraId="0B3279B3" w14:textId="77777777" w:rsidR="008C08E7" w:rsidRPr="00B272D8" w:rsidRDefault="008C08E7" w:rsidP="005C3B02">
            <w:pPr>
              <w:ind w:right="175" w:firstLine="463"/>
              <w:jc w:val="both"/>
            </w:pPr>
            <w:r w:rsidRPr="00B272D8">
              <w:t>2) специальные счета - счета, на которых учитываются поступления в виде:</w:t>
            </w:r>
          </w:p>
          <w:p w14:paraId="2A73701E" w14:textId="77777777" w:rsidR="008C08E7" w:rsidRPr="00B272D8" w:rsidRDefault="008C08E7" w:rsidP="005C3B02">
            <w:pPr>
              <w:ind w:right="175" w:firstLine="463"/>
              <w:jc w:val="both"/>
            </w:pPr>
            <w:proofErr w:type="gramStart"/>
            <w:r w:rsidRPr="00B272D8">
              <w:t>а</w:t>
            </w:r>
            <w:proofErr w:type="gramEnd"/>
            <w:r w:rsidRPr="00B272D8">
              <w:t>) оказания платных государственных и муниципальных услуг;</w:t>
            </w:r>
          </w:p>
          <w:p w14:paraId="29A0E932" w14:textId="77777777" w:rsidR="008C08E7" w:rsidRPr="00B272D8" w:rsidRDefault="008C08E7" w:rsidP="005C3B02">
            <w:pPr>
              <w:ind w:right="175" w:firstLine="463"/>
              <w:jc w:val="both"/>
            </w:pPr>
            <w:proofErr w:type="gramStart"/>
            <w:r w:rsidRPr="00B272D8">
              <w:t>б</w:t>
            </w:r>
            <w:proofErr w:type="gramEnd"/>
            <w:r w:rsidRPr="00B272D8">
              <w:t>) спонсорской помощи и добровольных взносов;</w:t>
            </w:r>
          </w:p>
          <w:p w14:paraId="1D1EE2C8" w14:textId="77777777" w:rsidR="008C08E7" w:rsidRPr="00B272D8" w:rsidRDefault="008C08E7" w:rsidP="005C3B02">
            <w:pPr>
              <w:ind w:right="175" w:firstLine="463"/>
              <w:jc w:val="both"/>
            </w:pPr>
            <w:proofErr w:type="gramStart"/>
            <w:r w:rsidRPr="00B272D8">
              <w:t>в</w:t>
            </w:r>
            <w:proofErr w:type="gramEnd"/>
            <w:r w:rsidRPr="00B272D8">
              <w:t>) попечительских взносов;</w:t>
            </w:r>
          </w:p>
          <w:p w14:paraId="44EECE4D" w14:textId="77777777" w:rsidR="008C08E7" w:rsidRPr="00B272D8" w:rsidRDefault="008C08E7" w:rsidP="005C3B02">
            <w:pPr>
              <w:ind w:right="175" w:firstLine="463"/>
              <w:jc w:val="both"/>
            </w:pPr>
            <w:proofErr w:type="gramStart"/>
            <w:r w:rsidRPr="00B272D8">
              <w:t>г</w:t>
            </w:r>
            <w:proofErr w:type="gramEnd"/>
            <w:r w:rsidRPr="00B272D8">
              <w:t xml:space="preserve">) благотворительной или </w:t>
            </w:r>
            <w:proofErr w:type="spellStart"/>
            <w:r w:rsidRPr="00B272D8">
              <w:t>грантовой</w:t>
            </w:r>
            <w:proofErr w:type="spellEnd"/>
            <w:r w:rsidRPr="00B272D8">
              <w:t xml:space="preserve"> помощи;</w:t>
            </w:r>
          </w:p>
          <w:p w14:paraId="186D29EE" w14:textId="77777777" w:rsidR="008C08E7" w:rsidRPr="00B272D8" w:rsidRDefault="008C08E7" w:rsidP="005C3B02">
            <w:pPr>
              <w:ind w:right="175" w:firstLine="463"/>
              <w:jc w:val="both"/>
            </w:pPr>
            <w:proofErr w:type="gramStart"/>
            <w:r w:rsidRPr="00B272D8">
              <w:t>д</w:t>
            </w:r>
            <w:proofErr w:type="gramEnd"/>
            <w:r w:rsidRPr="00B272D8">
              <w:t>) отчислений от международных институтов для проведения совместной научно-исследовательской работы;</w:t>
            </w:r>
          </w:p>
          <w:p w14:paraId="2EEE4DA7" w14:textId="77777777" w:rsidR="008C08E7" w:rsidRPr="00B272D8" w:rsidRDefault="008C08E7" w:rsidP="005C3B02">
            <w:pPr>
              <w:ind w:right="175" w:firstLine="463"/>
              <w:jc w:val="both"/>
            </w:pPr>
            <w:proofErr w:type="gramStart"/>
            <w:r w:rsidRPr="00B272D8">
              <w:t>е</w:t>
            </w:r>
            <w:proofErr w:type="gramEnd"/>
            <w:r w:rsidRPr="00B272D8">
              <w:t>) средств от реализации товаров собственного производства;</w:t>
            </w:r>
          </w:p>
          <w:p w14:paraId="0725D05F" w14:textId="58AD827A" w:rsidR="008C08E7" w:rsidRPr="00063FAB" w:rsidRDefault="008C08E7" w:rsidP="005C3B02">
            <w:pPr>
              <w:ind w:right="175" w:firstLine="463"/>
              <w:jc w:val="both"/>
              <w:rPr>
                <w:b/>
                <w:bCs/>
              </w:rPr>
            </w:pPr>
            <w:proofErr w:type="gramStart"/>
            <w:r w:rsidRPr="00063FAB">
              <w:rPr>
                <w:b/>
                <w:bCs/>
              </w:rPr>
              <w:t>ж</w:t>
            </w:r>
            <w:proofErr w:type="gramEnd"/>
            <w:r w:rsidRPr="00063FAB">
              <w:rPr>
                <w:b/>
                <w:bCs/>
              </w:rPr>
              <w:t xml:space="preserve">) </w:t>
            </w:r>
            <w:bookmarkStart w:id="0" w:name="_Hlk77035142"/>
            <w:r w:rsidRPr="00063FAB">
              <w:rPr>
                <w:b/>
                <w:bCs/>
              </w:rPr>
              <w:t>сбор</w:t>
            </w:r>
            <w:r w:rsidR="000673FC" w:rsidRPr="00063FAB">
              <w:rPr>
                <w:b/>
                <w:bCs/>
              </w:rPr>
              <w:t>ов</w:t>
            </w:r>
            <w:r w:rsidRPr="00063FAB">
              <w:rPr>
                <w:b/>
                <w:bCs/>
              </w:rPr>
              <w:t xml:space="preserve"> за </w:t>
            </w:r>
            <w:r w:rsidR="00C82B35" w:rsidRPr="00063FAB">
              <w:rPr>
                <w:b/>
                <w:bCs/>
              </w:rPr>
              <w:t xml:space="preserve">предоставление права пользования недрами и за </w:t>
            </w:r>
            <w:r w:rsidRPr="00063FAB">
              <w:rPr>
                <w:b/>
                <w:bCs/>
              </w:rPr>
              <w:t>участие в аукционе на право пользования недрами</w:t>
            </w:r>
            <w:bookmarkEnd w:id="0"/>
            <w:r w:rsidRPr="00063FAB">
              <w:rPr>
                <w:b/>
                <w:bCs/>
              </w:rPr>
              <w:t>;</w:t>
            </w:r>
          </w:p>
          <w:p w14:paraId="50B771AD" w14:textId="77777777" w:rsidR="008C08E7" w:rsidRPr="00B272D8" w:rsidRDefault="008C08E7" w:rsidP="005C3B02">
            <w:pPr>
              <w:ind w:right="175" w:firstLine="463"/>
              <w:jc w:val="both"/>
            </w:pPr>
            <w:r w:rsidRPr="00B272D8">
              <w:t>3) депозитные счета - счета клиента, на которых учитываются операции по средствам, поступившим во временное распоряжение (хранение) и подлежащим при наступлении определенных условий возврату физическим (юридическим) лицам, перечислившим их, или перечислению по назначению.</w:t>
            </w:r>
          </w:p>
        </w:tc>
      </w:tr>
    </w:tbl>
    <w:p w14:paraId="63DF1D8C" w14:textId="77777777" w:rsidR="005E65AF" w:rsidRDefault="005E65AF"/>
    <w:tbl>
      <w:tblPr>
        <w:tblStyle w:val="a3"/>
        <w:tblW w:w="14598" w:type="dxa"/>
        <w:tblLook w:val="04A0" w:firstRow="1" w:lastRow="0" w:firstColumn="1" w:lastColumn="0" w:noHBand="0" w:noVBand="1"/>
      </w:tblPr>
      <w:tblGrid>
        <w:gridCol w:w="704"/>
        <w:gridCol w:w="6946"/>
        <w:gridCol w:w="6948"/>
      </w:tblGrid>
      <w:tr w:rsidR="005E65AF" w:rsidRPr="00B272D8" w14:paraId="3A78980A" w14:textId="77777777" w:rsidTr="001F1754">
        <w:tc>
          <w:tcPr>
            <w:tcW w:w="14598" w:type="dxa"/>
            <w:gridSpan w:val="3"/>
          </w:tcPr>
          <w:p w14:paraId="78C50C5F" w14:textId="77777777" w:rsidR="005E65AF" w:rsidRPr="00B272D8" w:rsidRDefault="005E65AF" w:rsidP="001F1754">
            <w:pPr>
              <w:jc w:val="center"/>
              <w:rPr>
                <w:b/>
                <w:bCs/>
              </w:rPr>
            </w:pPr>
            <w:r w:rsidRPr="00B272D8">
              <w:rPr>
                <w:b/>
                <w:bCs/>
              </w:rPr>
              <w:t>Кодекс Кыргызской Республики о нарушениях</w:t>
            </w:r>
          </w:p>
        </w:tc>
      </w:tr>
      <w:tr w:rsidR="005E65AF" w:rsidRPr="00B272D8" w14:paraId="3E5C0B93" w14:textId="77777777" w:rsidTr="001F1754">
        <w:tc>
          <w:tcPr>
            <w:tcW w:w="704" w:type="dxa"/>
          </w:tcPr>
          <w:p w14:paraId="3F6D9777" w14:textId="77777777" w:rsidR="005E65AF" w:rsidRPr="00B272D8" w:rsidRDefault="005E65AF" w:rsidP="005E65AF">
            <w:pPr>
              <w:pStyle w:val="a4"/>
              <w:numPr>
                <w:ilvl w:val="0"/>
                <w:numId w:val="2"/>
              </w:numPr>
            </w:pPr>
          </w:p>
        </w:tc>
        <w:tc>
          <w:tcPr>
            <w:tcW w:w="6946" w:type="dxa"/>
          </w:tcPr>
          <w:p w14:paraId="6A589648" w14:textId="77777777" w:rsidR="005E65AF" w:rsidRPr="00B272D8" w:rsidRDefault="005E65AF" w:rsidP="001F1754">
            <w:pPr>
              <w:ind w:right="175" w:firstLine="463"/>
              <w:jc w:val="both"/>
            </w:pPr>
            <w:r w:rsidRPr="00B272D8">
              <w:t xml:space="preserve">Статья 174. Нарушение </w:t>
            </w:r>
            <w:r w:rsidRPr="00063FAB">
              <w:rPr>
                <w:b/>
              </w:rPr>
              <w:t>закона</w:t>
            </w:r>
            <w:r w:rsidRPr="00B272D8">
              <w:t xml:space="preserve"> о недрах</w:t>
            </w:r>
          </w:p>
          <w:p w14:paraId="638A3121" w14:textId="77777777" w:rsidR="005E65AF" w:rsidRPr="00B272D8" w:rsidRDefault="005E65AF" w:rsidP="001F1754">
            <w:pPr>
              <w:ind w:right="175" w:firstLine="463"/>
              <w:jc w:val="both"/>
            </w:pPr>
          </w:p>
          <w:p w14:paraId="478BAB2F" w14:textId="77777777" w:rsidR="005E65AF" w:rsidRPr="00B272D8" w:rsidRDefault="005E65AF" w:rsidP="001F1754">
            <w:pPr>
              <w:ind w:right="175" w:firstLine="463"/>
              <w:jc w:val="both"/>
            </w:pPr>
          </w:p>
          <w:p w14:paraId="54330F00" w14:textId="77777777" w:rsidR="005E65AF" w:rsidRPr="00B272D8" w:rsidRDefault="005E65AF" w:rsidP="001F1754">
            <w:pPr>
              <w:ind w:right="175" w:firstLine="463"/>
              <w:jc w:val="both"/>
            </w:pPr>
            <w:r w:rsidRPr="00B272D8">
              <w:t>1. Нарушение порядка застройки площадей залегания полезных ископаемых -</w:t>
            </w:r>
          </w:p>
          <w:p w14:paraId="45D3668A" w14:textId="77777777" w:rsidR="005E65AF" w:rsidRPr="00B272D8" w:rsidRDefault="005E65AF" w:rsidP="001F1754">
            <w:pPr>
              <w:ind w:right="175" w:firstLine="463"/>
              <w:jc w:val="both"/>
            </w:pPr>
            <w:proofErr w:type="gramStart"/>
            <w:r w:rsidRPr="00B272D8">
              <w:t>влечет</w:t>
            </w:r>
            <w:proofErr w:type="gramEnd"/>
            <w:r w:rsidRPr="00B272D8">
              <w:t xml:space="preserve"> наложение штрафа 4 категории.</w:t>
            </w:r>
          </w:p>
          <w:p w14:paraId="5A11996B" w14:textId="77777777" w:rsidR="005E65AF" w:rsidRPr="00B272D8" w:rsidRDefault="005E65AF" w:rsidP="001F1754">
            <w:pPr>
              <w:ind w:right="175" w:firstLine="463"/>
              <w:jc w:val="both"/>
            </w:pPr>
            <w:r w:rsidRPr="00B272D8">
              <w:t>2. Нарушение требований рационального использования месторождений полезных ископаемых -</w:t>
            </w:r>
          </w:p>
          <w:p w14:paraId="70377D2D" w14:textId="77777777" w:rsidR="005E65AF" w:rsidRPr="00B272D8" w:rsidRDefault="005E65AF" w:rsidP="001F1754">
            <w:pPr>
              <w:ind w:right="175" w:firstLine="463"/>
              <w:jc w:val="both"/>
            </w:pPr>
            <w:proofErr w:type="gramStart"/>
            <w:r w:rsidRPr="00B272D8">
              <w:t>влечет</w:t>
            </w:r>
            <w:proofErr w:type="gramEnd"/>
            <w:r w:rsidRPr="00B272D8">
              <w:t xml:space="preserve"> наложение штрафа 3 категории.</w:t>
            </w:r>
          </w:p>
          <w:p w14:paraId="1BCA295A" w14:textId="77777777" w:rsidR="005E65AF" w:rsidRPr="00B272D8" w:rsidRDefault="005E65AF" w:rsidP="001F1754">
            <w:pPr>
              <w:ind w:right="175" w:firstLine="463"/>
              <w:jc w:val="both"/>
            </w:pPr>
            <w:r w:rsidRPr="00B272D8">
              <w:t>3. Утрата маркшейдерской документации -</w:t>
            </w:r>
          </w:p>
          <w:p w14:paraId="35A11ADE" w14:textId="77777777" w:rsidR="005E65AF" w:rsidRPr="00B272D8" w:rsidRDefault="005E65AF" w:rsidP="001F1754">
            <w:pPr>
              <w:ind w:right="175" w:firstLine="463"/>
              <w:jc w:val="both"/>
            </w:pPr>
            <w:proofErr w:type="gramStart"/>
            <w:r w:rsidRPr="00B272D8">
              <w:t>влечет</w:t>
            </w:r>
            <w:proofErr w:type="gramEnd"/>
            <w:r w:rsidRPr="00B272D8">
              <w:t xml:space="preserve"> наложение штрафа 3 категории.</w:t>
            </w:r>
          </w:p>
          <w:p w14:paraId="009080D5" w14:textId="77777777" w:rsidR="005E65AF" w:rsidRPr="00B272D8" w:rsidRDefault="005E65AF" w:rsidP="001F1754">
            <w:pPr>
              <w:ind w:right="175" w:firstLine="463"/>
              <w:jc w:val="both"/>
            </w:pPr>
            <w:r w:rsidRPr="00B272D8">
              <w:t>4. Нарушение правил разработки полезных ископаемых -</w:t>
            </w:r>
          </w:p>
          <w:p w14:paraId="42AB181C" w14:textId="77777777" w:rsidR="005E65AF" w:rsidRPr="00B272D8" w:rsidRDefault="005E65AF" w:rsidP="001F1754">
            <w:pPr>
              <w:ind w:right="175" w:firstLine="463"/>
              <w:jc w:val="both"/>
            </w:pPr>
            <w:proofErr w:type="gramStart"/>
            <w:r w:rsidRPr="00B272D8">
              <w:t>влечет</w:t>
            </w:r>
            <w:proofErr w:type="gramEnd"/>
            <w:r w:rsidRPr="00B272D8">
              <w:t xml:space="preserve"> наложение штрафа 4 категории.</w:t>
            </w:r>
          </w:p>
          <w:p w14:paraId="38C8D4DF" w14:textId="77777777" w:rsidR="005E65AF" w:rsidRPr="00B272D8" w:rsidRDefault="005E65AF" w:rsidP="001F1754">
            <w:pPr>
              <w:ind w:right="175" w:firstLine="463"/>
              <w:jc w:val="both"/>
            </w:pPr>
            <w:r w:rsidRPr="00B272D8">
              <w:t>5. Нарушение правил недопущения или ликвидации пожаров, аварий на нефтяных или газовых буровых скважинах, месторождениях либо при транспортировке нефтепродуктов, отравляющих, других взрывных или токсичных веществ -</w:t>
            </w:r>
          </w:p>
          <w:p w14:paraId="0B9B4722" w14:textId="77777777" w:rsidR="005E65AF" w:rsidRPr="00B272D8" w:rsidRDefault="005E65AF" w:rsidP="001F1754">
            <w:pPr>
              <w:ind w:right="175" w:firstLine="463"/>
              <w:jc w:val="both"/>
            </w:pPr>
            <w:proofErr w:type="gramStart"/>
            <w:r w:rsidRPr="00B272D8">
              <w:t>влечет</w:t>
            </w:r>
            <w:proofErr w:type="gramEnd"/>
            <w:r w:rsidRPr="00B272D8">
              <w:t xml:space="preserve"> наложение штрафа 5 категории.</w:t>
            </w:r>
          </w:p>
          <w:p w14:paraId="5F0487D7" w14:textId="77777777" w:rsidR="005E65AF" w:rsidRPr="00B272D8" w:rsidRDefault="005E65AF" w:rsidP="001F1754">
            <w:pPr>
              <w:ind w:right="175" w:firstLine="463"/>
              <w:jc w:val="both"/>
            </w:pPr>
            <w:r w:rsidRPr="00B272D8">
              <w:t>6. Нарушение особых условий специального разрешения (лицензии) на пользование недрами -</w:t>
            </w:r>
          </w:p>
          <w:p w14:paraId="4BDC2E8D" w14:textId="77777777" w:rsidR="005E65AF" w:rsidRPr="00B272D8" w:rsidRDefault="005E65AF" w:rsidP="001F1754">
            <w:pPr>
              <w:ind w:right="175" w:firstLine="463"/>
              <w:jc w:val="both"/>
            </w:pPr>
            <w:proofErr w:type="gramStart"/>
            <w:r w:rsidRPr="00B272D8">
              <w:t>влечет</w:t>
            </w:r>
            <w:proofErr w:type="gramEnd"/>
            <w:r w:rsidRPr="00B272D8">
              <w:t xml:space="preserve"> наложение штрафа 8 категории.</w:t>
            </w:r>
          </w:p>
          <w:p w14:paraId="58F2C331" w14:textId="77777777" w:rsidR="005E65AF" w:rsidRPr="00B272D8" w:rsidRDefault="005E65AF" w:rsidP="001F1754">
            <w:pPr>
              <w:ind w:right="175" w:firstLine="463"/>
              <w:jc w:val="both"/>
            </w:pPr>
          </w:p>
          <w:p w14:paraId="7437252F" w14:textId="77777777" w:rsidR="005E65AF" w:rsidRPr="00B272D8" w:rsidRDefault="005E65AF" w:rsidP="001F1754">
            <w:pPr>
              <w:ind w:right="175" w:firstLine="463"/>
              <w:jc w:val="both"/>
            </w:pPr>
          </w:p>
          <w:p w14:paraId="029A7BFB" w14:textId="77777777" w:rsidR="005E65AF" w:rsidRPr="00B272D8" w:rsidRDefault="005E65AF" w:rsidP="001F1754">
            <w:pPr>
              <w:ind w:right="175" w:firstLine="463"/>
              <w:jc w:val="both"/>
            </w:pPr>
          </w:p>
          <w:p w14:paraId="7B93020E" w14:textId="77777777" w:rsidR="005E65AF" w:rsidRPr="00B272D8" w:rsidRDefault="005E65AF" w:rsidP="001F1754">
            <w:pPr>
              <w:ind w:right="175" w:firstLine="463"/>
              <w:jc w:val="both"/>
            </w:pPr>
          </w:p>
          <w:p w14:paraId="51C2C3EE" w14:textId="77777777" w:rsidR="005E65AF" w:rsidRPr="00B272D8" w:rsidRDefault="005E65AF" w:rsidP="001F1754">
            <w:pPr>
              <w:ind w:right="175" w:firstLine="463"/>
              <w:jc w:val="both"/>
            </w:pPr>
          </w:p>
          <w:p w14:paraId="37E36125" w14:textId="77777777" w:rsidR="005E65AF" w:rsidRPr="00B272D8" w:rsidRDefault="005E65AF" w:rsidP="001F1754">
            <w:pPr>
              <w:ind w:right="175" w:firstLine="463"/>
              <w:jc w:val="both"/>
            </w:pPr>
          </w:p>
          <w:p w14:paraId="2912A08F" w14:textId="77777777" w:rsidR="005E65AF" w:rsidRPr="00B272D8" w:rsidRDefault="005E65AF" w:rsidP="001F1754">
            <w:pPr>
              <w:ind w:right="175" w:firstLine="463"/>
              <w:jc w:val="both"/>
            </w:pPr>
          </w:p>
          <w:p w14:paraId="4AA658CD" w14:textId="77777777" w:rsidR="005E65AF" w:rsidRPr="00B272D8" w:rsidRDefault="005E65AF" w:rsidP="001F1754">
            <w:pPr>
              <w:ind w:right="175" w:firstLine="463"/>
              <w:jc w:val="both"/>
            </w:pPr>
          </w:p>
          <w:p w14:paraId="6AA99BEB" w14:textId="77777777" w:rsidR="005E65AF" w:rsidRPr="00B272D8" w:rsidRDefault="005E65AF" w:rsidP="001F1754">
            <w:pPr>
              <w:ind w:right="175" w:firstLine="463"/>
              <w:jc w:val="both"/>
            </w:pPr>
            <w:r w:rsidRPr="00B272D8">
              <w:t>Статья 175. Нарушение правил проведения работ по геологическому изучению недр</w:t>
            </w:r>
          </w:p>
          <w:p w14:paraId="07CF7259" w14:textId="77777777" w:rsidR="005E65AF" w:rsidRPr="00B272D8" w:rsidRDefault="005E65AF" w:rsidP="001F1754">
            <w:pPr>
              <w:ind w:right="175" w:firstLine="463"/>
              <w:jc w:val="both"/>
            </w:pPr>
          </w:p>
          <w:p w14:paraId="3C6269FE" w14:textId="77777777" w:rsidR="005E65AF" w:rsidRPr="00B272D8" w:rsidRDefault="005E65AF" w:rsidP="001F1754">
            <w:pPr>
              <w:ind w:right="175" w:firstLine="463"/>
              <w:jc w:val="both"/>
            </w:pPr>
            <w:r w:rsidRPr="00B272D8">
              <w:t>Нарушение правил проведения работ по геологическому изучению недр -</w:t>
            </w:r>
          </w:p>
          <w:p w14:paraId="26890ED1" w14:textId="77777777" w:rsidR="005E65AF" w:rsidRPr="00B272D8" w:rsidRDefault="005E65AF" w:rsidP="001F1754">
            <w:pPr>
              <w:ind w:right="175" w:firstLine="463"/>
              <w:jc w:val="both"/>
            </w:pPr>
            <w:proofErr w:type="gramStart"/>
            <w:r w:rsidRPr="00B272D8">
              <w:t>влечет</w:t>
            </w:r>
            <w:proofErr w:type="gramEnd"/>
            <w:r w:rsidRPr="00B272D8">
              <w:t xml:space="preserve"> наложение штрафа 3 категории.</w:t>
            </w:r>
          </w:p>
        </w:tc>
        <w:tc>
          <w:tcPr>
            <w:tcW w:w="6948" w:type="dxa"/>
          </w:tcPr>
          <w:p w14:paraId="730A1DB9" w14:textId="77777777" w:rsidR="005E65AF" w:rsidRPr="00B272D8" w:rsidRDefault="005E65AF" w:rsidP="001F1754">
            <w:pPr>
              <w:ind w:right="175" w:firstLine="463"/>
              <w:jc w:val="both"/>
            </w:pPr>
            <w:r w:rsidRPr="00B272D8">
              <w:t xml:space="preserve">Статья 174. Нарушение </w:t>
            </w:r>
            <w:r w:rsidRPr="00063FAB">
              <w:rPr>
                <w:b/>
                <w:bCs/>
              </w:rPr>
              <w:t>законодательства</w:t>
            </w:r>
            <w:r w:rsidRPr="00B272D8">
              <w:t xml:space="preserve"> о недрах</w:t>
            </w:r>
          </w:p>
          <w:p w14:paraId="66232C14" w14:textId="77777777" w:rsidR="005E65AF" w:rsidRPr="00B272D8" w:rsidRDefault="005E65AF" w:rsidP="001F1754">
            <w:pPr>
              <w:ind w:right="175" w:firstLine="463"/>
              <w:jc w:val="both"/>
            </w:pPr>
          </w:p>
          <w:p w14:paraId="6E5EEE6E" w14:textId="77777777" w:rsidR="005E65AF" w:rsidRPr="00B272D8" w:rsidRDefault="005E65AF" w:rsidP="001F1754">
            <w:pPr>
              <w:ind w:right="175" w:firstLine="463"/>
              <w:jc w:val="both"/>
            </w:pPr>
            <w:r w:rsidRPr="00B272D8">
              <w:t>1. Нарушение порядка застройки площадей залегания полезных ископаемых -</w:t>
            </w:r>
          </w:p>
          <w:p w14:paraId="4AEDD2C5" w14:textId="77777777" w:rsidR="005E65AF" w:rsidRPr="00B272D8" w:rsidRDefault="005E65AF" w:rsidP="001F1754">
            <w:pPr>
              <w:ind w:right="175" w:firstLine="463"/>
              <w:jc w:val="both"/>
            </w:pPr>
            <w:proofErr w:type="gramStart"/>
            <w:r w:rsidRPr="00B272D8">
              <w:t>влечет</w:t>
            </w:r>
            <w:proofErr w:type="gramEnd"/>
            <w:r w:rsidRPr="00B272D8">
              <w:t xml:space="preserve"> наложение штрафа 4 категории.</w:t>
            </w:r>
          </w:p>
          <w:p w14:paraId="20BB9D1F" w14:textId="77777777" w:rsidR="005E65AF" w:rsidRPr="00B272D8" w:rsidRDefault="005E65AF" w:rsidP="001F1754">
            <w:pPr>
              <w:ind w:right="175" w:firstLine="463"/>
              <w:jc w:val="both"/>
            </w:pPr>
            <w:r w:rsidRPr="00B272D8">
              <w:t>2. Нарушение требований рационального использования месторождений полезных ископаемых -</w:t>
            </w:r>
          </w:p>
          <w:p w14:paraId="588761A9" w14:textId="77777777" w:rsidR="005E65AF" w:rsidRPr="00B272D8" w:rsidRDefault="005E65AF" w:rsidP="001F1754">
            <w:pPr>
              <w:ind w:right="175" w:firstLine="463"/>
              <w:jc w:val="both"/>
            </w:pPr>
            <w:proofErr w:type="gramStart"/>
            <w:r w:rsidRPr="00B272D8">
              <w:t>влечет</w:t>
            </w:r>
            <w:proofErr w:type="gramEnd"/>
            <w:r w:rsidRPr="00B272D8">
              <w:t xml:space="preserve"> наложение штрафа 3 категории.</w:t>
            </w:r>
          </w:p>
          <w:p w14:paraId="5CBA8176" w14:textId="77777777" w:rsidR="005E65AF" w:rsidRPr="00B272D8" w:rsidRDefault="005E65AF" w:rsidP="001F1754">
            <w:pPr>
              <w:ind w:right="175" w:firstLine="463"/>
              <w:jc w:val="both"/>
            </w:pPr>
            <w:r w:rsidRPr="00B272D8">
              <w:t>3. Утрата маркшейдерской документации -</w:t>
            </w:r>
          </w:p>
          <w:p w14:paraId="7A056960" w14:textId="77777777" w:rsidR="005E65AF" w:rsidRPr="00B272D8" w:rsidRDefault="005E65AF" w:rsidP="001F1754">
            <w:pPr>
              <w:ind w:right="175" w:firstLine="463"/>
              <w:jc w:val="both"/>
            </w:pPr>
            <w:proofErr w:type="gramStart"/>
            <w:r w:rsidRPr="00B272D8">
              <w:t>влечет</w:t>
            </w:r>
            <w:proofErr w:type="gramEnd"/>
            <w:r w:rsidRPr="00B272D8">
              <w:t xml:space="preserve"> наложение штрафа 3 категории.</w:t>
            </w:r>
          </w:p>
          <w:p w14:paraId="3CA87C17" w14:textId="77777777" w:rsidR="005E65AF" w:rsidRPr="00B272D8" w:rsidRDefault="005E65AF" w:rsidP="001F1754">
            <w:pPr>
              <w:ind w:right="175" w:firstLine="463"/>
              <w:jc w:val="both"/>
            </w:pPr>
            <w:r w:rsidRPr="00B272D8">
              <w:t>4. Нарушение правил разработки полезных ископаемых -</w:t>
            </w:r>
          </w:p>
          <w:p w14:paraId="26AD4DB5" w14:textId="77777777" w:rsidR="005E65AF" w:rsidRPr="00B272D8" w:rsidRDefault="005E65AF" w:rsidP="001F1754">
            <w:pPr>
              <w:ind w:right="175" w:firstLine="463"/>
              <w:jc w:val="both"/>
            </w:pPr>
            <w:proofErr w:type="gramStart"/>
            <w:r w:rsidRPr="00B272D8">
              <w:t>влечет</w:t>
            </w:r>
            <w:proofErr w:type="gramEnd"/>
            <w:r w:rsidRPr="00B272D8">
              <w:t xml:space="preserve"> наложение штрафа 4 категории.</w:t>
            </w:r>
          </w:p>
          <w:p w14:paraId="618AD9F1" w14:textId="77777777" w:rsidR="005E65AF" w:rsidRPr="00B272D8" w:rsidRDefault="005E65AF" w:rsidP="001F1754">
            <w:pPr>
              <w:ind w:right="175" w:firstLine="463"/>
              <w:jc w:val="both"/>
            </w:pPr>
            <w:r w:rsidRPr="00B272D8">
              <w:t>5. Нарушение правил недопущения или ликвидации пожаров, аварий на нефтяных или газовых буровых скважинах, месторождениях либо при транспортировке нефтепродуктов, отравляющих, других взрывных или токсичных веществ -</w:t>
            </w:r>
          </w:p>
          <w:p w14:paraId="26D7CD71" w14:textId="77777777" w:rsidR="005E65AF" w:rsidRPr="00B272D8" w:rsidRDefault="005E65AF" w:rsidP="001F1754">
            <w:pPr>
              <w:ind w:right="175" w:firstLine="463"/>
              <w:jc w:val="both"/>
            </w:pPr>
            <w:proofErr w:type="gramStart"/>
            <w:r w:rsidRPr="00B272D8">
              <w:t>влечет</w:t>
            </w:r>
            <w:proofErr w:type="gramEnd"/>
            <w:r w:rsidRPr="00B272D8">
              <w:t xml:space="preserve"> наложение штрафа 5 категории.</w:t>
            </w:r>
          </w:p>
          <w:p w14:paraId="3FF12831" w14:textId="77777777" w:rsidR="005E65AF" w:rsidRPr="00B272D8" w:rsidRDefault="005E65AF" w:rsidP="001F1754">
            <w:pPr>
              <w:ind w:right="175" w:firstLine="463"/>
              <w:jc w:val="both"/>
            </w:pPr>
            <w:r w:rsidRPr="00B272D8">
              <w:t>6. Нарушение особых условий специального разрешения (лицензии) на пользование недрами -</w:t>
            </w:r>
          </w:p>
          <w:p w14:paraId="219FA5DC" w14:textId="77777777" w:rsidR="005E65AF" w:rsidRPr="00B272D8" w:rsidRDefault="005E65AF" w:rsidP="001F1754">
            <w:pPr>
              <w:ind w:right="175" w:firstLine="463"/>
              <w:jc w:val="both"/>
            </w:pPr>
            <w:proofErr w:type="gramStart"/>
            <w:r w:rsidRPr="00B272D8">
              <w:t>влечет</w:t>
            </w:r>
            <w:proofErr w:type="gramEnd"/>
            <w:r w:rsidRPr="00B272D8">
              <w:t xml:space="preserve"> наложение штрафа 8 категории;</w:t>
            </w:r>
          </w:p>
          <w:p w14:paraId="04AABC65" w14:textId="57C3B66F" w:rsidR="005E65AF" w:rsidRPr="00063FAB" w:rsidRDefault="00063FAB" w:rsidP="001F1754">
            <w:pPr>
              <w:ind w:right="175" w:firstLine="463"/>
              <w:jc w:val="both"/>
              <w:rPr>
                <w:b/>
                <w:bCs/>
              </w:rPr>
            </w:pPr>
            <w:bookmarkStart w:id="1" w:name="_Hlk75329256"/>
            <w:r>
              <w:rPr>
                <w:b/>
                <w:bCs/>
              </w:rPr>
              <w:t xml:space="preserve">7. </w:t>
            </w:r>
            <w:r w:rsidR="005E65AF" w:rsidRPr="00063FAB">
              <w:rPr>
                <w:b/>
                <w:bCs/>
              </w:rPr>
              <w:t>Уничтожение или повреждение наблюдательных режимных скважин воды, маркшейдерских и геодезических знаков -</w:t>
            </w:r>
          </w:p>
          <w:p w14:paraId="250A2F82" w14:textId="77777777" w:rsidR="005E65AF" w:rsidRPr="00063FAB" w:rsidRDefault="005E65AF" w:rsidP="001F1754">
            <w:pPr>
              <w:ind w:right="175" w:firstLine="463"/>
              <w:jc w:val="both"/>
              <w:rPr>
                <w:b/>
                <w:bCs/>
              </w:rPr>
            </w:pPr>
            <w:proofErr w:type="gramStart"/>
            <w:r w:rsidRPr="00063FAB">
              <w:rPr>
                <w:b/>
                <w:bCs/>
              </w:rPr>
              <w:t>влечет</w:t>
            </w:r>
            <w:proofErr w:type="gramEnd"/>
            <w:r w:rsidRPr="00063FAB">
              <w:rPr>
                <w:b/>
                <w:bCs/>
              </w:rPr>
              <w:t xml:space="preserve"> наложение штрафа 8 категории.</w:t>
            </w:r>
          </w:p>
          <w:p w14:paraId="12CD4647" w14:textId="77777777" w:rsidR="005E65AF" w:rsidRPr="00063FAB" w:rsidRDefault="005E65AF" w:rsidP="001F1754">
            <w:pPr>
              <w:ind w:right="175" w:firstLine="463"/>
              <w:jc w:val="both"/>
              <w:rPr>
                <w:b/>
                <w:bCs/>
              </w:rPr>
            </w:pPr>
            <w:bookmarkStart w:id="2" w:name="_Hlk75329641"/>
            <w:bookmarkEnd w:id="1"/>
            <w:r w:rsidRPr="00063FAB">
              <w:rPr>
                <w:b/>
                <w:bCs/>
              </w:rPr>
              <w:t>8. Невыполнение требований по ликвидации или консервации горного имущества -</w:t>
            </w:r>
          </w:p>
          <w:p w14:paraId="680DC02C" w14:textId="77777777" w:rsidR="005E65AF" w:rsidRPr="00063FAB" w:rsidRDefault="005E65AF" w:rsidP="001F1754">
            <w:pPr>
              <w:ind w:right="175" w:firstLine="463"/>
              <w:jc w:val="both"/>
              <w:rPr>
                <w:b/>
                <w:bCs/>
              </w:rPr>
            </w:pPr>
            <w:proofErr w:type="gramStart"/>
            <w:r w:rsidRPr="00063FAB">
              <w:rPr>
                <w:b/>
                <w:bCs/>
              </w:rPr>
              <w:t>влечет</w:t>
            </w:r>
            <w:proofErr w:type="gramEnd"/>
            <w:r w:rsidRPr="00063FAB">
              <w:rPr>
                <w:b/>
                <w:bCs/>
              </w:rPr>
              <w:t xml:space="preserve"> наложение штрафа 8 категории.</w:t>
            </w:r>
          </w:p>
          <w:bookmarkEnd w:id="2"/>
          <w:p w14:paraId="72924288" w14:textId="77777777" w:rsidR="005E65AF" w:rsidRPr="00B272D8" w:rsidRDefault="005E65AF" w:rsidP="001F1754">
            <w:pPr>
              <w:ind w:right="175" w:firstLine="463"/>
              <w:jc w:val="both"/>
            </w:pPr>
          </w:p>
          <w:p w14:paraId="700F407B" w14:textId="77777777" w:rsidR="005E65AF" w:rsidRPr="00B272D8" w:rsidRDefault="005E65AF" w:rsidP="001F1754">
            <w:pPr>
              <w:ind w:right="175" w:firstLine="463"/>
              <w:jc w:val="both"/>
            </w:pPr>
            <w:r w:rsidRPr="00B272D8">
              <w:t>Статья 175. Нарушение правил проведения работ по геологическому изучению недр</w:t>
            </w:r>
          </w:p>
          <w:p w14:paraId="1429B03D" w14:textId="77777777" w:rsidR="005E65AF" w:rsidRPr="00B272D8" w:rsidRDefault="005E65AF" w:rsidP="001F1754">
            <w:pPr>
              <w:ind w:right="175" w:firstLine="463"/>
              <w:jc w:val="both"/>
            </w:pPr>
          </w:p>
          <w:p w14:paraId="1E5AC9E3" w14:textId="77777777" w:rsidR="005E65AF" w:rsidRPr="00B272D8" w:rsidRDefault="005E65AF" w:rsidP="001F1754">
            <w:pPr>
              <w:ind w:right="175" w:firstLine="463"/>
              <w:jc w:val="both"/>
            </w:pPr>
            <w:r w:rsidRPr="00B272D8">
              <w:t>Нарушение правил проведения работ по геологическому изучению недр -</w:t>
            </w:r>
          </w:p>
          <w:p w14:paraId="1BFFC602" w14:textId="77777777" w:rsidR="005E65AF" w:rsidRPr="00B272D8" w:rsidRDefault="005E65AF" w:rsidP="001F1754">
            <w:pPr>
              <w:ind w:right="175" w:firstLine="463"/>
              <w:jc w:val="both"/>
            </w:pPr>
            <w:proofErr w:type="gramStart"/>
            <w:r w:rsidRPr="00B272D8">
              <w:t>влечет</w:t>
            </w:r>
            <w:proofErr w:type="gramEnd"/>
            <w:r w:rsidRPr="00B272D8">
              <w:t xml:space="preserve"> наложение штрафа 3 категории.</w:t>
            </w:r>
          </w:p>
        </w:tc>
      </w:tr>
    </w:tbl>
    <w:p w14:paraId="0D898917" w14:textId="705CEAAE" w:rsidR="005E65AF" w:rsidRDefault="005E65AF"/>
    <w:tbl>
      <w:tblPr>
        <w:tblStyle w:val="a3"/>
        <w:tblW w:w="14598" w:type="dxa"/>
        <w:tblLook w:val="04A0" w:firstRow="1" w:lastRow="0" w:firstColumn="1" w:lastColumn="0" w:noHBand="0" w:noVBand="1"/>
      </w:tblPr>
      <w:tblGrid>
        <w:gridCol w:w="704"/>
        <w:gridCol w:w="6946"/>
        <w:gridCol w:w="6948"/>
      </w:tblGrid>
      <w:tr w:rsidR="005E65AF" w:rsidRPr="00B272D8" w14:paraId="437D1CD8" w14:textId="77777777" w:rsidTr="001F1754">
        <w:tc>
          <w:tcPr>
            <w:tcW w:w="14598" w:type="dxa"/>
            <w:gridSpan w:val="3"/>
          </w:tcPr>
          <w:p w14:paraId="6C34DFDD" w14:textId="5A83CE2D" w:rsidR="005E65AF" w:rsidRPr="00B272D8" w:rsidRDefault="005E65AF" w:rsidP="001F1754">
            <w:pPr>
              <w:ind w:right="175" w:firstLine="463"/>
              <w:jc w:val="center"/>
              <w:rPr>
                <w:b/>
                <w:bCs/>
              </w:rPr>
            </w:pPr>
            <w:r w:rsidRPr="00B272D8">
              <w:rPr>
                <w:b/>
                <w:bCs/>
              </w:rPr>
              <w:t>Уголовный кодекс Кыргызской Республики</w:t>
            </w:r>
          </w:p>
        </w:tc>
      </w:tr>
      <w:tr w:rsidR="005E65AF" w:rsidRPr="00B272D8" w14:paraId="0E464002" w14:textId="77777777" w:rsidTr="001F1754">
        <w:tc>
          <w:tcPr>
            <w:tcW w:w="704" w:type="dxa"/>
          </w:tcPr>
          <w:p w14:paraId="31C8522D" w14:textId="77777777" w:rsidR="005E65AF" w:rsidRPr="00B272D8" w:rsidRDefault="005E65AF" w:rsidP="005E65AF">
            <w:pPr>
              <w:pStyle w:val="a4"/>
              <w:numPr>
                <w:ilvl w:val="0"/>
                <w:numId w:val="2"/>
              </w:numPr>
              <w:ind w:left="29" w:firstLine="0"/>
            </w:pPr>
          </w:p>
        </w:tc>
        <w:tc>
          <w:tcPr>
            <w:tcW w:w="6946" w:type="dxa"/>
          </w:tcPr>
          <w:p w14:paraId="6D055BAA" w14:textId="77777777" w:rsidR="005E65AF" w:rsidRPr="00B272D8" w:rsidRDefault="005E65AF" w:rsidP="001F1754">
            <w:pPr>
              <w:ind w:right="175" w:firstLine="463"/>
              <w:jc w:val="both"/>
              <w:rPr>
                <w:strike/>
              </w:rPr>
            </w:pPr>
            <w:r w:rsidRPr="00B272D8">
              <w:t>Статья 292. Нарушение правил охраны и использования недр</w:t>
            </w:r>
          </w:p>
          <w:p w14:paraId="019A885D" w14:textId="77777777" w:rsidR="005E65AF" w:rsidRPr="00B272D8" w:rsidRDefault="005E65AF" w:rsidP="001F1754">
            <w:pPr>
              <w:ind w:right="175" w:firstLine="463"/>
              <w:jc w:val="both"/>
            </w:pPr>
          </w:p>
          <w:p w14:paraId="206E1827" w14:textId="77777777" w:rsidR="005E65AF" w:rsidRPr="00B272D8" w:rsidRDefault="005E65AF" w:rsidP="001F1754">
            <w:pPr>
              <w:ind w:right="175" w:firstLine="463"/>
              <w:jc w:val="both"/>
            </w:pPr>
            <w:r w:rsidRPr="00B272D8">
              <w:t>Умышленное или неосторожное нарушение правил охраны и использования недр при проектировании, размещении, строительстве, вводе в эксплуатацию и эксплуатации горнодобывающих предприятий или подземных сооружений, не связанных с добычей полезных ископаемых, а равно самовольная застройка площадей залегания полезных ископаемых, причинившие по неосторожности значительный ущерб, -</w:t>
            </w:r>
          </w:p>
          <w:p w14:paraId="3AA144C5" w14:textId="77777777" w:rsidR="005E65AF" w:rsidRPr="00B272D8" w:rsidRDefault="005E65AF" w:rsidP="001F1754">
            <w:pPr>
              <w:ind w:right="175" w:firstLine="463"/>
              <w:jc w:val="both"/>
            </w:pPr>
          </w:p>
          <w:p w14:paraId="57D80C2C" w14:textId="77777777" w:rsidR="005E65AF" w:rsidRPr="00B272D8" w:rsidRDefault="005E65AF" w:rsidP="001F1754">
            <w:pPr>
              <w:ind w:right="175" w:firstLine="463"/>
              <w:jc w:val="both"/>
            </w:pPr>
          </w:p>
          <w:p w14:paraId="1657EAF9" w14:textId="77777777" w:rsidR="005E65AF" w:rsidRPr="00B272D8" w:rsidRDefault="005E65AF" w:rsidP="001F1754">
            <w:pPr>
              <w:ind w:right="175" w:firstLine="463"/>
              <w:jc w:val="both"/>
            </w:pPr>
            <w:proofErr w:type="gramStart"/>
            <w:r w:rsidRPr="00B272D8">
              <w:t>наказываются</w:t>
            </w:r>
            <w:proofErr w:type="gramEnd"/>
            <w:r w:rsidRPr="00B272D8">
              <w:t xml:space="preserve"> лишением права занимать определенные должности либо заниматься определенной деятельностью IV категории или исправительными работами IV категории, или штрафом V категории, или лишением свободы I категории.</w:t>
            </w:r>
          </w:p>
        </w:tc>
        <w:tc>
          <w:tcPr>
            <w:tcW w:w="6948" w:type="dxa"/>
          </w:tcPr>
          <w:p w14:paraId="45DE1704" w14:textId="77777777" w:rsidR="005E65AF" w:rsidRPr="00B272D8" w:rsidRDefault="005E65AF" w:rsidP="001F1754">
            <w:pPr>
              <w:ind w:right="175" w:firstLine="463"/>
              <w:jc w:val="both"/>
            </w:pPr>
            <w:bookmarkStart w:id="3" w:name="_Hlk75329401"/>
            <w:r w:rsidRPr="00B272D8">
              <w:t>Статья 292. Нарушение правил охраны и использования недр</w:t>
            </w:r>
          </w:p>
          <w:p w14:paraId="7425D602" w14:textId="77777777" w:rsidR="005E65AF" w:rsidRPr="00B272D8" w:rsidRDefault="005E65AF" w:rsidP="001F1754">
            <w:pPr>
              <w:ind w:right="175" w:firstLine="463"/>
              <w:jc w:val="both"/>
            </w:pPr>
          </w:p>
          <w:p w14:paraId="6A8FF798" w14:textId="77777777" w:rsidR="005E65AF" w:rsidRPr="00B272D8" w:rsidRDefault="005E65AF" w:rsidP="001F1754">
            <w:pPr>
              <w:ind w:right="175" w:firstLine="463"/>
              <w:jc w:val="both"/>
            </w:pPr>
            <w:r w:rsidRPr="00B272D8">
              <w:t xml:space="preserve">Умышленное или неосторожное нарушение правил охраны и использования недр при проектировании, размещении, строительстве, вводе в эксплуатацию и эксплуатации горнодобывающих предприятий или подземных сооружений, не связанных с добычей полезных ископаемых, а равно самовольная застройка площадей залегания полезных ископаемых, причинившие по неосторожности значительный ущерб, </w:t>
            </w:r>
            <w:bookmarkStart w:id="4" w:name="_GoBack"/>
            <w:r w:rsidRPr="009D4258">
              <w:rPr>
                <w:b/>
                <w:bCs/>
              </w:rPr>
              <w:t>самовольное пользование недрами</w:t>
            </w:r>
            <w:r w:rsidRPr="009D4258">
              <w:t xml:space="preserve"> -</w:t>
            </w:r>
            <w:bookmarkEnd w:id="4"/>
          </w:p>
          <w:p w14:paraId="301A7F93" w14:textId="77777777" w:rsidR="005E65AF" w:rsidRPr="00B272D8" w:rsidRDefault="005E65AF" w:rsidP="001F1754">
            <w:pPr>
              <w:tabs>
                <w:tab w:val="left" w:pos="1134"/>
              </w:tabs>
              <w:ind w:firstLine="709"/>
              <w:jc w:val="both"/>
            </w:pPr>
          </w:p>
          <w:p w14:paraId="039CFFD3" w14:textId="77777777" w:rsidR="005E65AF" w:rsidRPr="00B272D8" w:rsidRDefault="005E65AF" w:rsidP="001F1754">
            <w:pPr>
              <w:tabs>
                <w:tab w:val="left" w:pos="1134"/>
              </w:tabs>
              <w:ind w:firstLine="709"/>
              <w:jc w:val="both"/>
              <w:rPr>
                <w:highlight w:val="red"/>
              </w:rPr>
            </w:pPr>
            <w:proofErr w:type="gramStart"/>
            <w:r w:rsidRPr="00B272D8">
              <w:t>наказываются</w:t>
            </w:r>
            <w:proofErr w:type="gramEnd"/>
            <w:r w:rsidRPr="00B272D8">
              <w:t xml:space="preserve"> лишением права занимать определенные должности либо заниматься определенной деятельностью IV категории или исправительными работами IV категории, или штрафом V категории, или лишением свободы I категории.</w:t>
            </w:r>
          </w:p>
          <w:bookmarkEnd w:id="3"/>
          <w:p w14:paraId="390EF7D4" w14:textId="77777777" w:rsidR="005E65AF" w:rsidRPr="00B272D8" w:rsidRDefault="005E65AF" w:rsidP="001F1754">
            <w:pPr>
              <w:tabs>
                <w:tab w:val="left" w:pos="1134"/>
              </w:tabs>
              <w:ind w:firstLine="709"/>
              <w:jc w:val="both"/>
            </w:pPr>
          </w:p>
        </w:tc>
      </w:tr>
    </w:tbl>
    <w:p w14:paraId="42A2C0A3" w14:textId="77777777" w:rsidR="005E65AF" w:rsidRDefault="005E65AF"/>
    <w:tbl>
      <w:tblPr>
        <w:tblStyle w:val="a3"/>
        <w:tblW w:w="14598" w:type="dxa"/>
        <w:tblLook w:val="04A0" w:firstRow="1" w:lastRow="0" w:firstColumn="1" w:lastColumn="0" w:noHBand="0" w:noVBand="1"/>
      </w:tblPr>
      <w:tblGrid>
        <w:gridCol w:w="704"/>
        <w:gridCol w:w="6946"/>
        <w:gridCol w:w="6948"/>
      </w:tblGrid>
      <w:tr w:rsidR="00B272D8" w:rsidRPr="00B272D8" w14:paraId="65F19E97" w14:textId="77777777" w:rsidTr="005C3B02">
        <w:tc>
          <w:tcPr>
            <w:tcW w:w="14598" w:type="dxa"/>
            <w:gridSpan w:val="3"/>
          </w:tcPr>
          <w:p w14:paraId="7616DB8D" w14:textId="28B45660" w:rsidR="00383595" w:rsidRPr="00B272D8" w:rsidRDefault="00383595" w:rsidP="00383595">
            <w:pPr>
              <w:ind w:right="175" w:firstLine="463"/>
              <w:jc w:val="center"/>
              <w:rPr>
                <w:b/>
                <w:bCs/>
              </w:rPr>
            </w:pPr>
            <w:r w:rsidRPr="00B272D8">
              <w:rPr>
                <w:b/>
                <w:bCs/>
              </w:rPr>
              <w:t>Закон Кыргызской Республики «О лицензионно-разрешительной системе в Кыргызской Республике»</w:t>
            </w:r>
          </w:p>
        </w:tc>
      </w:tr>
      <w:tr w:rsidR="00B272D8" w:rsidRPr="00B272D8" w14:paraId="7810695F" w14:textId="77777777" w:rsidTr="00383595">
        <w:tc>
          <w:tcPr>
            <w:tcW w:w="704" w:type="dxa"/>
          </w:tcPr>
          <w:p w14:paraId="64AC5EBD" w14:textId="77777777" w:rsidR="00E54FF3" w:rsidRPr="00B272D8" w:rsidRDefault="00E54FF3" w:rsidP="005E65AF">
            <w:pPr>
              <w:pStyle w:val="a4"/>
              <w:numPr>
                <w:ilvl w:val="0"/>
                <w:numId w:val="2"/>
              </w:numPr>
              <w:ind w:left="29" w:firstLine="0"/>
            </w:pPr>
          </w:p>
        </w:tc>
        <w:tc>
          <w:tcPr>
            <w:tcW w:w="6946" w:type="dxa"/>
          </w:tcPr>
          <w:p w14:paraId="5736F052" w14:textId="77777777" w:rsidR="00383595" w:rsidRPr="00B272D8" w:rsidRDefault="00383595" w:rsidP="00383595">
            <w:pPr>
              <w:ind w:right="175" w:firstLine="463"/>
              <w:jc w:val="both"/>
            </w:pPr>
            <w:r w:rsidRPr="00B272D8">
              <w:t>Статья 2. Сфера применения настоящего Закона</w:t>
            </w:r>
          </w:p>
          <w:p w14:paraId="71AE52BA" w14:textId="77777777" w:rsidR="00383595" w:rsidRPr="00B272D8" w:rsidRDefault="00383595" w:rsidP="00383595">
            <w:pPr>
              <w:ind w:right="175" w:firstLine="463"/>
              <w:jc w:val="both"/>
            </w:pPr>
          </w:p>
          <w:p w14:paraId="47A89AB6" w14:textId="77777777" w:rsidR="00383595" w:rsidRPr="00B272D8" w:rsidRDefault="00383595" w:rsidP="00383595">
            <w:pPr>
              <w:ind w:right="175" w:firstLine="463"/>
              <w:jc w:val="both"/>
            </w:pPr>
            <w:r w:rsidRPr="00B272D8">
              <w:t>1. Настоящий Закон регулирует отношения, возникающие между органами исполнительной власти, физическими и юридическими лицами в связи с осуществлением лицензирования отдельных видов деятельности, действий, операций, в том числе по использованию ограниченных государственных ресурсов (далее - деятельность).</w:t>
            </w:r>
          </w:p>
          <w:p w14:paraId="120FA30E" w14:textId="77777777" w:rsidR="00383595" w:rsidRPr="00B272D8" w:rsidRDefault="00383595" w:rsidP="00383595">
            <w:pPr>
              <w:ind w:right="175" w:firstLine="463"/>
              <w:jc w:val="both"/>
            </w:pPr>
            <w:r w:rsidRPr="00B272D8">
              <w:t>2. Настоящий Закон устанавливает исчерпывающий перечень лицензий и разрешений.</w:t>
            </w:r>
          </w:p>
          <w:p w14:paraId="7B651A95" w14:textId="77777777" w:rsidR="00383595" w:rsidRPr="00B272D8" w:rsidRDefault="00383595" w:rsidP="00383595">
            <w:pPr>
              <w:ind w:right="175" w:firstLine="463"/>
              <w:jc w:val="both"/>
            </w:pPr>
            <w:r w:rsidRPr="00B272D8">
              <w:t>3. Действие настоящего Закона не распространяется:</w:t>
            </w:r>
          </w:p>
          <w:p w14:paraId="1E9C236D" w14:textId="77777777" w:rsidR="00383595" w:rsidRPr="00B272D8" w:rsidRDefault="00383595" w:rsidP="00383595">
            <w:pPr>
              <w:ind w:right="175" w:firstLine="463"/>
              <w:jc w:val="both"/>
            </w:pPr>
            <w:r w:rsidRPr="00B272D8">
              <w:t>1) на гражданско-правовые отношения, связанные с выдачей лицензий и разрешений в рамках заключенного между физическими и (или) юридическими лицами договора;</w:t>
            </w:r>
          </w:p>
          <w:p w14:paraId="31AAD031" w14:textId="77777777" w:rsidR="00383595" w:rsidRPr="00B272D8" w:rsidRDefault="00383595" w:rsidP="00383595">
            <w:pPr>
              <w:ind w:right="175" w:firstLine="463"/>
              <w:jc w:val="both"/>
            </w:pPr>
            <w:r w:rsidRPr="00B272D8">
              <w:t>2) на государственную регистрационную систему;</w:t>
            </w:r>
          </w:p>
          <w:p w14:paraId="3BDBBD56" w14:textId="77777777" w:rsidR="00383595" w:rsidRPr="00B272D8" w:rsidRDefault="00383595" w:rsidP="00383595">
            <w:pPr>
              <w:ind w:right="175" w:firstLine="463"/>
              <w:jc w:val="both"/>
            </w:pPr>
            <w:r w:rsidRPr="00B272D8">
              <w:t>3) на систему оценки квалификации и профессиональных навыков;</w:t>
            </w:r>
          </w:p>
          <w:p w14:paraId="01FE16FA" w14:textId="292CADD0" w:rsidR="00383595" w:rsidRPr="00B272D8" w:rsidRDefault="00383595" w:rsidP="00383595">
            <w:pPr>
              <w:ind w:right="175" w:firstLine="463"/>
              <w:jc w:val="both"/>
            </w:pPr>
            <w:r w:rsidRPr="00B272D8">
              <w:t>4) на область оценки соответствия в сфере технического регулирования.</w:t>
            </w:r>
          </w:p>
          <w:p w14:paraId="3214BB56" w14:textId="6063A39D" w:rsidR="00383595" w:rsidRPr="00B272D8" w:rsidRDefault="00383595" w:rsidP="00383595">
            <w:pPr>
              <w:ind w:right="175" w:firstLine="463"/>
              <w:jc w:val="both"/>
            </w:pPr>
          </w:p>
          <w:p w14:paraId="6988A1EA" w14:textId="3EEC8448" w:rsidR="00383595" w:rsidRPr="00B272D8" w:rsidRDefault="00383595" w:rsidP="00383595">
            <w:pPr>
              <w:ind w:right="175" w:firstLine="463"/>
              <w:jc w:val="both"/>
            </w:pPr>
          </w:p>
          <w:p w14:paraId="129B9E71" w14:textId="771A182F" w:rsidR="001B32B8" w:rsidRPr="00B272D8" w:rsidRDefault="001B32B8" w:rsidP="00383595">
            <w:pPr>
              <w:ind w:right="175" w:firstLine="463"/>
              <w:jc w:val="both"/>
            </w:pPr>
          </w:p>
          <w:p w14:paraId="3F1EB9B0" w14:textId="77777777" w:rsidR="001B32B8" w:rsidRPr="00B272D8" w:rsidRDefault="001B32B8" w:rsidP="00383595">
            <w:pPr>
              <w:ind w:right="175" w:firstLine="463"/>
              <w:jc w:val="both"/>
            </w:pPr>
          </w:p>
          <w:p w14:paraId="7EEEC16B" w14:textId="77777777" w:rsidR="00383595" w:rsidRPr="00B272D8" w:rsidRDefault="00383595" w:rsidP="00383595">
            <w:pPr>
              <w:ind w:right="175" w:firstLine="463"/>
              <w:jc w:val="both"/>
            </w:pPr>
            <w:r w:rsidRPr="00B272D8">
              <w:t>4. Порядок лицензирования видов деятельности, указанных в настоящем Законе, осуществляется в соответствии с настоящим Законом и другими нормативными правовыми актами Кыргызской Республики в части, не противоречащей ему.</w:t>
            </w:r>
          </w:p>
          <w:p w14:paraId="31097B08" w14:textId="77777777" w:rsidR="00383595" w:rsidRDefault="00383595" w:rsidP="00383595">
            <w:pPr>
              <w:ind w:right="175" w:firstLine="463"/>
              <w:jc w:val="both"/>
            </w:pPr>
            <w:r w:rsidRPr="00B272D8">
              <w:t xml:space="preserve">Порядок и особенности лицензирования деятельности банков, финансово-кредитных организаций и других лиц, регулируемых Национальным банком Кыргызской Республики, включая порядок выдачи, приостановления, прекращения (отзыва/аннулирования) лицензий, а также лицензионные требования, лицензионный контроль устанавливаются в соответствии с законодательством Кыргызской Республики о Национальном банке Кыргызской Республики, о банках и банковской деятельности, о платежной, </w:t>
            </w:r>
            <w:proofErr w:type="spellStart"/>
            <w:r w:rsidRPr="00B272D8">
              <w:t>микрофинансовой</w:t>
            </w:r>
            <w:proofErr w:type="spellEnd"/>
            <w:r w:rsidRPr="00B272D8">
              <w:t xml:space="preserve"> деятельности, об обмене кредитной информацией, о деятельности кредитных союзов, жилищно-сберегательных кредитных компаний, а также о деятельности иных лиц, поднадзорных Национальному банку Кыргызской Республики.</w:t>
            </w:r>
          </w:p>
          <w:p w14:paraId="2205CF4C" w14:textId="77777777" w:rsidR="00063FAB" w:rsidRPr="00B272D8" w:rsidRDefault="00063FAB" w:rsidP="00383595">
            <w:pPr>
              <w:ind w:right="175" w:firstLine="463"/>
              <w:jc w:val="both"/>
            </w:pPr>
          </w:p>
          <w:p w14:paraId="49B9C6A7" w14:textId="39B86CB8" w:rsidR="00383595" w:rsidRPr="00063FAB" w:rsidRDefault="00383595" w:rsidP="00383595">
            <w:pPr>
              <w:ind w:right="175" w:firstLine="463"/>
              <w:jc w:val="both"/>
              <w:rPr>
                <w:strike/>
              </w:rPr>
            </w:pPr>
            <w:r w:rsidRPr="00063FAB">
              <w:rPr>
                <w:strike/>
              </w:rPr>
              <w:t>Порядок лицензирования прав пользования недрами, включая порядок выдачи, продления, приостановления, прекращения, передачи лицензий, а также условия лицензирования, лицензионный контроль, взимание сборов и платежей регулируются законодательством Кыргызской Республики в сфере недропользования.</w:t>
            </w:r>
          </w:p>
          <w:p w14:paraId="732F9918" w14:textId="77777777" w:rsidR="00383595" w:rsidRPr="00B272D8" w:rsidRDefault="00383595" w:rsidP="00383595">
            <w:pPr>
              <w:ind w:right="175" w:firstLine="463"/>
              <w:jc w:val="both"/>
            </w:pPr>
          </w:p>
          <w:p w14:paraId="5DDC23FD" w14:textId="77777777" w:rsidR="00383595" w:rsidRPr="00B272D8" w:rsidRDefault="00383595" w:rsidP="00383595">
            <w:pPr>
              <w:ind w:right="175" w:firstLine="463"/>
              <w:jc w:val="both"/>
            </w:pPr>
            <w:r w:rsidRPr="00B272D8">
              <w:t>Особенности лицензирования деятельности в сфере внешней торговли устанавливаются в соответствии с законодательством Кыргызской Республики о регулировании внешнеторговой деятельности и международными договорами и актами, составляющими право Евразийского экономического союза в сфере лицензирования.</w:t>
            </w:r>
          </w:p>
          <w:p w14:paraId="5C0C9478" w14:textId="77777777" w:rsidR="00383595" w:rsidRPr="00B272D8" w:rsidRDefault="00383595" w:rsidP="00383595">
            <w:pPr>
              <w:ind w:right="175" w:firstLine="463"/>
              <w:jc w:val="both"/>
            </w:pPr>
            <w:r w:rsidRPr="00B272D8">
              <w:t>Порядок лицензирования использования радиочастотного спектра, частотного присвоения на право эксплуатации радиоэлектронных средств, включая порядок выдачи, продления, приостановления, прекращения, отчуждения лицензий, а также лицензионные требования, лицензионный контроль, взимание лицензионных сборов и платежей регулируются законодательством Кыргызской Республики в сфере электросвязи.</w:t>
            </w:r>
          </w:p>
          <w:p w14:paraId="07716234" w14:textId="77777777" w:rsidR="00383595" w:rsidRPr="00B272D8" w:rsidRDefault="00383595" w:rsidP="00383595">
            <w:pPr>
              <w:ind w:right="175" w:firstLine="463"/>
              <w:jc w:val="both"/>
            </w:pPr>
            <w:r w:rsidRPr="00B272D8">
              <w:t>Особенности и порядок выдачи, продления, приостановления, аннулирования, прекращения действия разрешений на работу, выдаваемых иностранным лицам и лицам без гражданства по заявлению работодателей и на трудоустройство граждан Кыргызской Республики за ее пределами, а также условия получения разрешения, осуществления контроля взимания платежей регулируются законодательством Кыргызской Республики в сфере внешней трудовой миграции.</w:t>
            </w:r>
          </w:p>
          <w:p w14:paraId="43BB7365" w14:textId="2641EF9A" w:rsidR="00E54FF3" w:rsidRPr="00B272D8" w:rsidRDefault="00383595" w:rsidP="00383595">
            <w:pPr>
              <w:ind w:right="175" w:firstLine="463"/>
              <w:jc w:val="both"/>
            </w:pPr>
            <w:r w:rsidRPr="00B272D8">
              <w:t>5. В отношении ввоза, вывоза, транзита товаров, включенных в единый перечень товаров, к которым применяются запреты или ограничения на ввоз или вывоз государствами-участниками Евразийского экономического союза в рамках Евразийского экономического сообщества в торговле с третьими странами, применяются меры нетарифного регулирования и ограничения в соответствии с международными договорами и актами, составляющими право Евразийского экономического союза.</w:t>
            </w:r>
          </w:p>
        </w:tc>
        <w:tc>
          <w:tcPr>
            <w:tcW w:w="6948" w:type="dxa"/>
          </w:tcPr>
          <w:p w14:paraId="5F3FFDE7" w14:textId="77777777" w:rsidR="00383595" w:rsidRPr="00B272D8" w:rsidRDefault="00383595" w:rsidP="00383595">
            <w:pPr>
              <w:ind w:right="175" w:firstLine="463"/>
              <w:jc w:val="both"/>
            </w:pPr>
            <w:r w:rsidRPr="00B272D8">
              <w:t>Статья 2. Сфера применения настоящего Закона</w:t>
            </w:r>
          </w:p>
          <w:p w14:paraId="34FC64CE" w14:textId="77777777" w:rsidR="00383595" w:rsidRPr="00B272D8" w:rsidRDefault="00383595" w:rsidP="00383595">
            <w:pPr>
              <w:ind w:right="175" w:firstLine="463"/>
              <w:jc w:val="both"/>
            </w:pPr>
          </w:p>
          <w:p w14:paraId="51B3FD2A" w14:textId="77777777" w:rsidR="00383595" w:rsidRPr="00B272D8" w:rsidRDefault="00383595" w:rsidP="00383595">
            <w:pPr>
              <w:ind w:right="175" w:firstLine="463"/>
              <w:jc w:val="both"/>
            </w:pPr>
            <w:r w:rsidRPr="00B272D8">
              <w:t>1. Настоящий Закон регулирует отношения, возникающие между органами исполнительной власти, физическими и юридическими лицами в связи с осуществлением лицензирования отдельных видов деятельности, действий, операций, в том числе по использованию ограниченных государственных ресурсов (далее - деятельность).</w:t>
            </w:r>
          </w:p>
          <w:p w14:paraId="0104154B" w14:textId="77777777" w:rsidR="00383595" w:rsidRPr="00B272D8" w:rsidRDefault="00383595" w:rsidP="00383595">
            <w:pPr>
              <w:ind w:right="175" w:firstLine="463"/>
              <w:jc w:val="both"/>
            </w:pPr>
            <w:r w:rsidRPr="00B272D8">
              <w:t>2. Настоящий Закон устанавливает исчерпывающий перечень лицензий и разрешений.</w:t>
            </w:r>
          </w:p>
          <w:p w14:paraId="14B19A57" w14:textId="77777777" w:rsidR="00383595" w:rsidRPr="00B272D8" w:rsidRDefault="00383595" w:rsidP="00383595">
            <w:pPr>
              <w:ind w:right="175" w:firstLine="463"/>
              <w:jc w:val="both"/>
            </w:pPr>
            <w:r w:rsidRPr="00B272D8">
              <w:t>3. Действие настоящего Закона не распространяется:</w:t>
            </w:r>
          </w:p>
          <w:p w14:paraId="7C7AC901" w14:textId="77777777" w:rsidR="00383595" w:rsidRPr="00B272D8" w:rsidRDefault="00383595" w:rsidP="00383595">
            <w:pPr>
              <w:ind w:right="175" w:firstLine="463"/>
              <w:jc w:val="both"/>
            </w:pPr>
            <w:r w:rsidRPr="00B272D8">
              <w:t>1) на гражданско-правовые отношения, связанные с выдачей лицензий и разрешений в рамках заключенного между физическими и (или) юридическими лицами договора;</w:t>
            </w:r>
          </w:p>
          <w:p w14:paraId="0D7E290F" w14:textId="77777777" w:rsidR="00383595" w:rsidRPr="00B272D8" w:rsidRDefault="00383595" w:rsidP="00383595">
            <w:pPr>
              <w:ind w:right="175" w:firstLine="463"/>
              <w:jc w:val="both"/>
            </w:pPr>
            <w:r w:rsidRPr="00B272D8">
              <w:t>2) на государственную регистрационную систему;</w:t>
            </w:r>
          </w:p>
          <w:p w14:paraId="3BF9DFB8" w14:textId="77777777" w:rsidR="00383595" w:rsidRPr="00B272D8" w:rsidRDefault="00383595" w:rsidP="00383595">
            <w:pPr>
              <w:ind w:right="175" w:firstLine="463"/>
              <w:jc w:val="both"/>
            </w:pPr>
            <w:r w:rsidRPr="00B272D8">
              <w:t>3) на систему оценки квалификации и профессиональных навыков;</w:t>
            </w:r>
          </w:p>
          <w:p w14:paraId="7C086351" w14:textId="0CEE387D" w:rsidR="00383595" w:rsidRPr="00B272D8" w:rsidRDefault="00383595" w:rsidP="00383595">
            <w:pPr>
              <w:ind w:right="175" w:firstLine="463"/>
              <w:jc w:val="both"/>
            </w:pPr>
            <w:r w:rsidRPr="00B272D8">
              <w:t>4) на область оценки соответствия в сфере технического регулирования</w:t>
            </w:r>
            <w:r w:rsidR="001B32B8" w:rsidRPr="00B272D8">
              <w:t>;</w:t>
            </w:r>
          </w:p>
          <w:p w14:paraId="2BD1E813" w14:textId="78AA1618" w:rsidR="00383595" w:rsidRPr="00063FAB" w:rsidRDefault="00383595" w:rsidP="00383595">
            <w:pPr>
              <w:ind w:right="175" w:firstLine="463"/>
              <w:jc w:val="both"/>
              <w:rPr>
                <w:b/>
                <w:bCs/>
              </w:rPr>
            </w:pPr>
            <w:r w:rsidRPr="00063FAB">
              <w:rPr>
                <w:b/>
                <w:bCs/>
              </w:rPr>
              <w:t>5) на лицензирование прав пользования недрами.</w:t>
            </w:r>
          </w:p>
          <w:p w14:paraId="301E8564" w14:textId="2475312E" w:rsidR="001B32B8" w:rsidRPr="00063FAB" w:rsidRDefault="001B32B8" w:rsidP="00383595">
            <w:pPr>
              <w:ind w:right="175" w:firstLine="463"/>
              <w:jc w:val="both"/>
              <w:rPr>
                <w:b/>
                <w:bCs/>
              </w:rPr>
            </w:pPr>
            <w:r w:rsidRPr="00063FAB">
              <w:rPr>
                <w:b/>
                <w:bCs/>
              </w:rPr>
              <w:t>Лицензирование прав пользования недрами регулируется законодательством о недрах.</w:t>
            </w:r>
          </w:p>
          <w:p w14:paraId="68D71395" w14:textId="77777777" w:rsidR="00383595" w:rsidRPr="00B272D8" w:rsidRDefault="00383595" w:rsidP="00383595">
            <w:pPr>
              <w:ind w:right="175" w:firstLine="463"/>
              <w:jc w:val="both"/>
            </w:pPr>
            <w:r w:rsidRPr="00B272D8">
              <w:t>4. Порядок лицензирования видов деятельности, указанных в настоящем Законе, осуществляется в соответствии с настоящим Законом и другими нормативными правовыми актами Кыргызской Республики в части, не противоречащей ему.</w:t>
            </w:r>
          </w:p>
          <w:p w14:paraId="1E173065" w14:textId="77777777" w:rsidR="00383595" w:rsidRDefault="00383595" w:rsidP="00383595">
            <w:pPr>
              <w:ind w:right="175" w:firstLine="463"/>
              <w:jc w:val="both"/>
            </w:pPr>
            <w:r w:rsidRPr="00B272D8">
              <w:t xml:space="preserve">Порядок и особенности лицензирования деятельности банков, финансово-кредитных организаций и других лиц, регулируемых Национальным банком Кыргызской Республики, включая порядок выдачи, приостановления, прекращения (отзыва/аннулирования) лицензий, а также лицензионные требования, лицензионный контроль устанавливаются в соответствии с законодательством Кыргызской Республики о Национальном банке Кыргызской Республики, о банках и банковской деятельности, о платежной, </w:t>
            </w:r>
            <w:proofErr w:type="spellStart"/>
            <w:r w:rsidRPr="00B272D8">
              <w:t>микрофинансовой</w:t>
            </w:r>
            <w:proofErr w:type="spellEnd"/>
            <w:r w:rsidRPr="00B272D8">
              <w:t xml:space="preserve"> деятельности, об обмене кредитной информацией, о деятельности кредитных союзов, жилищно-сберегательных кредитных компаний, а также о деятельности иных лиц, поднадзорных Национальному банку Кыргызской Республики.</w:t>
            </w:r>
          </w:p>
          <w:p w14:paraId="53EE5327" w14:textId="77777777" w:rsidR="00063FAB" w:rsidRPr="00B272D8" w:rsidRDefault="00063FAB" w:rsidP="00383595">
            <w:pPr>
              <w:ind w:right="175" w:firstLine="463"/>
              <w:jc w:val="both"/>
            </w:pPr>
          </w:p>
          <w:p w14:paraId="7AA8506E" w14:textId="19778930" w:rsidR="00383595" w:rsidRDefault="00063FAB" w:rsidP="00383595">
            <w:pPr>
              <w:ind w:right="175" w:firstLine="463"/>
              <w:jc w:val="both"/>
              <w:rPr>
                <w:bCs/>
                <w:lang w:val="ky-KG"/>
              </w:rPr>
            </w:pPr>
            <w:r w:rsidRPr="00063FAB">
              <w:rPr>
                <w:bCs/>
                <w:lang w:val="ky-KG"/>
              </w:rPr>
              <w:t>Признать утратившим силу.</w:t>
            </w:r>
          </w:p>
          <w:p w14:paraId="19D6AB31" w14:textId="77777777" w:rsidR="00063FAB" w:rsidRDefault="00063FAB" w:rsidP="00383595">
            <w:pPr>
              <w:ind w:right="175" w:firstLine="463"/>
              <w:jc w:val="both"/>
              <w:rPr>
                <w:bCs/>
                <w:lang w:val="ky-KG"/>
              </w:rPr>
            </w:pPr>
          </w:p>
          <w:p w14:paraId="5B72257B" w14:textId="77777777" w:rsidR="00063FAB" w:rsidRDefault="00063FAB" w:rsidP="00383595">
            <w:pPr>
              <w:ind w:right="175" w:firstLine="463"/>
              <w:jc w:val="both"/>
              <w:rPr>
                <w:bCs/>
                <w:lang w:val="ky-KG"/>
              </w:rPr>
            </w:pPr>
          </w:p>
          <w:p w14:paraId="4514BFBE" w14:textId="77777777" w:rsidR="00063FAB" w:rsidRDefault="00063FAB" w:rsidP="00383595">
            <w:pPr>
              <w:ind w:right="175" w:firstLine="463"/>
              <w:jc w:val="both"/>
              <w:rPr>
                <w:bCs/>
                <w:lang w:val="ky-KG"/>
              </w:rPr>
            </w:pPr>
          </w:p>
          <w:p w14:paraId="480CB09E" w14:textId="77777777" w:rsidR="00063FAB" w:rsidRDefault="00063FAB" w:rsidP="00383595">
            <w:pPr>
              <w:ind w:right="175" w:firstLine="463"/>
              <w:jc w:val="both"/>
              <w:rPr>
                <w:bCs/>
                <w:lang w:val="ky-KG"/>
              </w:rPr>
            </w:pPr>
          </w:p>
          <w:p w14:paraId="29E07A03" w14:textId="77777777" w:rsidR="00063FAB" w:rsidRDefault="00063FAB" w:rsidP="00383595">
            <w:pPr>
              <w:ind w:right="175" w:firstLine="463"/>
              <w:jc w:val="both"/>
              <w:rPr>
                <w:bCs/>
                <w:lang w:val="ky-KG"/>
              </w:rPr>
            </w:pPr>
          </w:p>
          <w:p w14:paraId="23B58C0D" w14:textId="77777777" w:rsidR="00063FAB" w:rsidRDefault="00063FAB" w:rsidP="00383595">
            <w:pPr>
              <w:ind w:right="175" w:firstLine="463"/>
              <w:jc w:val="both"/>
              <w:rPr>
                <w:bCs/>
                <w:lang w:val="ky-KG"/>
              </w:rPr>
            </w:pPr>
          </w:p>
          <w:p w14:paraId="06CA82BA" w14:textId="77777777" w:rsidR="00063FAB" w:rsidRPr="00063FAB" w:rsidRDefault="00063FAB" w:rsidP="00383595">
            <w:pPr>
              <w:ind w:right="175" w:firstLine="463"/>
              <w:jc w:val="both"/>
              <w:rPr>
                <w:bCs/>
                <w:lang w:val="ky-KG"/>
              </w:rPr>
            </w:pPr>
          </w:p>
          <w:p w14:paraId="26227F94" w14:textId="77777777" w:rsidR="00383595" w:rsidRPr="00B272D8" w:rsidRDefault="00383595" w:rsidP="00383595">
            <w:pPr>
              <w:ind w:right="175" w:firstLine="463"/>
              <w:jc w:val="both"/>
            </w:pPr>
            <w:r w:rsidRPr="00B272D8">
              <w:t>Особенности лицензирования деятельности в сфере внешней торговли устанавливаются в соответствии с законодательством Кыргызской Республики о регулировании внешнеторговой деятельности и международными договорами и актами, составляющими право Евразийского экономического союза в сфере лицензирования.</w:t>
            </w:r>
          </w:p>
          <w:p w14:paraId="14850EBC" w14:textId="77777777" w:rsidR="00383595" w:rsidRPr="00B272D8" w:rsidRDefault="00383595" w:rsidP="00383595">
            <w:pPr>
              <w:ind w:right="175" w:firstLine="463"/>
              <w:jc w:val="both"/>
            </w:pPr>
            <w:r w:rsidRPr="00B272D8">
              <w:t>Порядок лицензирования использования радиочастотного спектра, частотного присвоения на право эксплуатации радиоэлектронных средств, включая порядок выдачи, продления, приостановления, прекращения, отчуждения лицензий, а также лицензионные требования, лицензионный контроль, взимание лицензионных сборов и платежей регулируются законодательством Кыргызской Республики в сфере электросвязи.</w:t>
            </w:r>
          </w:p>
          <w:p w14:paraId="4F92FE17" w14:textId="77777777" w:rsidR="00383595" w:rsidRPr="00B272D8" w:rsidRDefault="00383595" w:rsidP="00383595">
            <w:pPr>
              <w:ind w:right="175" w:firstLine="463"/>
              <w:jc w:val="both"/>
            </w:pPr>
            <w:r w:rsidRPr="00B272D8">
              <w:t>Особенности и порядок выдачи, продления, приостановления, аннулирования, прекращения действия разрешений на работу, выдаваемых иностранным лицам и лицам без гражданства по заявлению работодателей и на трудоустройство граждан Кыргызской Республики за ее пределами, а также условия получения разрешения, осуществления контроля взимания платежей регулируются законодательством Кыргызской Республики в сфере внешней трудовой миграции.</w:t>
            </w:r>
          </w:p>
          <w:p w14:paraId="0946B167" w14:textId="552A903F" w:rsidR="00E54FF3" w:rsidRPr="00B272D8" w:rsidRDefault="00383595" w:rsidP="00383595">
            <w:pPr>
              <w:ind w:right="175" w:firstLine="463"/>
              <w:jc w:val="both"/>
            </w:pPr>
            <w:r w:rsidRPr="00B272D8">
              <w:t>5. В отношении ввоза, вывоза, транзита товаров, включенных в единый перечень товаров, к которым применяются запреты или ограничения на ввоз или вывоз государствами-участниками Евразийского экономического союза в рамках Евразийского экономического сообщества в торговле с третьими странами, применяются меры нетарифного регулирования и ограничения в соответствии с международными договорами и актами, составляющими право Евразийского экономического союза.</w:t>
            </w:r>
          </w:p>
        </w:tc>
      </w:tr>
      <w:tr w:rsidR="00B272D8" w:rsidRPr="00B272D8" w14:paraId="57820471" w14:textId="77777777" w:rsidTr="00383595">
        <w:tc>
          <w:tcPr>
            <w:tcW w:w="704" w:type="dxa"/>
          </w:tcPr>
          <w:p w14:paraId="28A7611E" w14:textId="77777777" w:rsidR="00383595" w:rsidRPr="00B272D8" w:rsidRDefault="00383595" w:rsidP="005E65AF">
            <w:pPr>
              <w:pStyle w:val="a4"/>
              <w:numPr>
                <w:ilvl w:val="0"/>
                <w:numId w:val="2"/>
              </w:numPr>
              <w:ind w:left="29" w:firstLine="0"/>
            </w:pPr>
          </w:p>
        </w:tc>
        <w:tc>
          <w:tcPr>
            <w:tcW w:w="6946" w:type="dxa"/>
          </w:tcPr>
          <w:p w14:paraId="1836A638" w14:textId="77777777" w:rsidR="00383595" w:rsidRPr="00B272D8" w:rsidRDefault="00383595" w:rsidP="00383595">
            <w:pPr>
              <w:ind w:right="175" w:firstLine="463"/>
              <w:jc w:val="both"/>
            </w:pPr>
            <w:r w:rsidRPr="00B272D8">
              <w:t>Статья 16. Виды деятельности по использованию ограниченных государственных ресурсов, подлежащие лицензированию</w:t>
            </w:r>
          </w:p>
          <w:p w14:paraId="47D5C50C" w14:textId="77777777" w:rsidR="00383595" w:rsidRPr="00B272D8" w:rsidRDefault="00383595" w:rsidP="00383595">
            <w:pPr>
              <w:ind w:right="175" w:firstLine="463"/>
              <w:jc w:val="both"/>
            </w:pPr>
            <w:r w:rsidRPr="00B272D8">
              <w:t>Лицензированию подлежат следующие виды деятельности:</w:t>
            </w:r>
          </w:p>
          <w:p w14:paraId="526FD8E3" w14:textId="77777777" w:rsidR="00383595" w:rsidRPr="00B272D8" w:rsidRDefault="00383595" w:rsidP="00383595">
            <w:pPr>
              <w:ind w:right="175" w:firstLine="463"/>
              <w:jc w:val="both"/>
            </w:pPr>
            <w:r w:rsidRPr="00B272D8">
              <w:t>1) использование радиочастотного спектра (за исключением физических и (или) юридических лиц, использующих радиочастотный спектр для производственных некоммерческих целей);</w:t>
            </w:r>
          </w:p>
          <w:p w14:paraId="6330CD75" w14:textId="77777777" w:rsidR="00383595" w:rsidRPr="00B272D8" w:rsidRDefault="00383595" w:rsidP="00383595">
            <w:pPr>
              <w:ind w:right="175" w:firstLine="463"/>
              <w:jc w:val="both"/>
            </w:pPr>
            <w:r w:rsidRPr="00B272D8">
              <w:t>2) изъятие древесины на землях лесного фонда (лесорубочный билет, ордер на мелкий отпуск древесины);</w:t>
            </w:r>
          </w:p>
          <w:p w14:paraId="54454609" w14:textId="77777777" w:rsidR="00383595" w:rsidRPr="00B272D8" w:rsidRDefault="00383595" w:rsidP="00383595">
            <w:pPr>
              <w:ind w:right="175" w:firstLine="463"/>
              <w:jc w:val="both"/>
            </w:pPr>
            <w:r w:rsidRPr="00B272D8">
              <w:t>3) изъятие объектов растительного мира в коммерческих целях (разрешение на изъятие объектов растительного мира и лесной билет);</w:t>
            </w:r>
          </w:p>
          <w:p w14:paraId="14E5F4F3" w14:textId="77777777" w:rsidR="00383595" w:rsidRDefault="00383595" w:rsidP="00383595">
            <w:pPr>
              <w:ind w:right="175" w:firstLine="463"/>
              <w:jc w:val="both"/>
            </w:pPr>
            <w:r w:rsidRPr="00B272D8">
              <w:t>4) утилизация, хранение, захоронение, уничтожение отходов токсичных материалов и веществ, в том числе радиоактивных;</w:t>
            </w:r>
          </w:p>
          <w:p w14:paraId="26953FFC" w14:textId="77777777" w:rsidR="00E90579" w:rsidRPr="00B272D8" w:rsidRDefault="00E90579" w:rsidP="00383595">
            <w:pPr>
              <w:ind w:right="175" w:firstLine="463"/>
              <w:jc w:val="both"/>
            </w:pPr>
          </w:p>
          <w:p w14:paraId="009B1F4F" w14:textId="697BA285" w:rsidR="00383595" w:rsidRPr="00E90579" w:rsidRDefault="00383595" w:rsidP="00383595">
            <w:pPr>
              <w:ind w:right="175" w:firstLine="463"/>
              <w:jc w:val="both"/>
              <w:rPr>
                <w:strike/>
              </w:rPr>
            </w:pPr>
            <w:r w:rsidRPr="00E90579">
              <w:rPr>
                <w:strike/>
              </w:rPr>
              <w:t>5) деятельность, связанная с правом пользования недрами (право пользования недрами на проведение геолого-поисковых работ, право пользования недрами на проведение геологоразведочных работ, право пользования недрами для разработки месторождений полезных ископаемых, включая отбор и использование подземных вод, геологическое картирование и региональные геологические, геофизические и другие научные исследования, строительство и эксплуатацию подземных сооружений, не связанных с разработкой полезных ископаемых, сбор минералогических, палеонтологических коллекций для коммерческих целей, сбор каменного материала для декоративных целей и использования в качестве поделочных камней и строительных материалов, а также право пользования недрами, не связанное с геологическим изучением недр и разработкой месторождений полезных ископаемых);</w:t>
            </w:r>
          </w:p>
          <w:p w14:paraId="35ACC59A" w14:textId="77777777" w:rsidR="00383595" w:rsidRPr="00B272D8" w:rsidRDefault="00383595" w:rsidP="00383595">
            <w:pPr>
              <w:ind w:right="175" w:firstLine="463"/>
              <w:jc w:val="both"/>
            </w:pPr>
            <w:r w:rsidRPr="00B272D8">
              <w:t>6) получение, использование, переработка, образование, хранение, уничтожение веществ, способных образовывать взрывоопасные смеси (наполнительные станции, производящие наполнение баллонов сжатыми и сжиженными газами);</w:t>
            </w:r>
          </w:p>
          <w:p w14:paraId="38457C43" w14:textId="79A5F4E1" w:rsidR="00383595" w:rsidRPr="00B272D8" w:rsidRDefault="00383595" w:rsidP="00383595">
            <w:pPr>
              <w:ind w:right="175" w:firstLine="463"/>
              <w:jc w:val="both"/>
            </w:pPr>
            <w:r w:rsidRPr="00B272D8">
              <w:t>7) получение, образование, хранение, использование, уничтожение химически опасных веществ.</w:t>
            </w:r>
          </w:p>
        </w:tc>
        <w:tc>
          <w:tcPr>
            <w:tcW w:w="6948" w:type="dxa"/>
          </w:tcPr>
          <w:p w14:paraId="3FD03824" w14:textId="77777777" w:rsidR="00383595" w:rsidRPr="00B272D8" w:rsidRDefault="00383595" w:rsidP="00383595">
            <w:pPr>
              <w:ind w:right="175" w:firstLine="463"/>
              <w:jc w:val="both"/>
            </w:pPr>
            <w:r w:rsidRPr="00B272D8">
              <w:t>Статья 16. Виды деятельности по использованию ограниченных государственных ресурсов, подлежащие лицензированию</w:t>
            </w:r>
          </w:p>
          <w:p w14:paraId="411DAF73" w14:textId="77777777" w:rsidR="00383595" w:rsidRPr="00B272D8" w:rsidRDefault="00383595" w:rsidP="00383595">
            <w:pPr>
              <w:ind w:right="175" w:firstLine="463"/>
              <w:jc w:val="both"/>
            </w:pPr>
            <w:r w:rsidRPr="00B272D8">
              <w:t>Лицензированию подлежат следующие виды деятельности:</w:t>
            </w:r>
          </w:p>
          <w:p w14:paraId="2AE0A77E" w14:textId="77777777" w:rsidR="00383595" w:rsidRPr="00B272D8" w:rsidRDefault="00383595" w:rsidP="00383595">
            <w:pPr>
              <w:ind w:right="175" w:firstLine="463"/>
              <w:jc w:val="both"/>
            </w:pPr>
            <w:r w:rsidRPr="00B272D8">
              <w:t>1) использование радиочастотного спектра (за исключением физических и (или) юридических лиц, использующих радиочастотный спектр для производственных некоммерческих целей);</w:t>
            </w:r>
          </w:p>
          <w:p w14:paraId="07866904" w14:textId="77777777" w:rsidR="00383595" w:rsidRPr="00B272D8" w:rsidRDefault="00383595" w:rsidP="00383595">
            <w:pPr>
              <w:ind w:right="175" w:firstLine="463"/>
              <w:jc w:val="both"/>
            </w:pPr>
            <w:r w:rsidRPr="00B272D8">
              <w:t>2) изъятие древесины на землях лесного фонда (лесорубочный билет, ордер на мелкий отпуск древесины);</w:t>
            </w:r>
          </w:p>
          <w:p w14:paraId="4A776291" w14:textId="77777777" w:rsidR="00383595" w:rsidRPr="00B272D8" w:rsidRDefault="00383595" w:rsidP="00383595">
            <w:pPr>
              <w:ind w:right="175" w:firstLine="463"/>
              <w:jc w:val="both"/>
            </w:pPr>
            <w:r w:rsidRPr="00B272D8">
              <w:t>3) изъятие объектов растительного мира в коммерческих целях (разрешение на изъятие объектов растительного мира и лесной билет);</w:t>
            </w:r>
          </w:p>
          <w:p w14:paraId="610D43A5" w14:textId="77777777" w:rsidR="00383595" w:rsidRDefault="00383595" w:rsidP="00383595">
            <w:pPr>
              <w:ind w:right="175" w:firstLine="463"/>
              <w:jc w:val="both"/>
            </w:pPr>
            <w:r w:rsidRPr="00B272D8">
              <w:t>4) утилизация, хранение, захоронение, уничтожение отходов токсичных материалов и веществ, в том числе радиоактивных;</w:t>
            </w:r>
          </w:p>
          <w:p w14:paraId="1398F284" w14:textId="77777777" w:rsidR="00E90579" w:rsidRPr="00B272D8" w:rsidRDefault="00E90579" w:rsidP="00383595">
            <w:pPr>
              <w:ind w:right="175" w:firstLine="463"/>
              <w:jc w:val="both"/>
            </w:pPr>
          </w:p>
          <w:p w14:paraId="153806B5" w14:textId="493BBB9B" w:rsidR="00E90579" w:rsidRDefault="00E90579" w:rsidP="00383595">
            <w:pPr>
              <w:ind w:right="175" w:firstLine="463"/>
              <w:jc w:val="both"/>
              <w:rPr>
                <w:bCs/>
                <w:lang w:val="ky-KG"/>
              </w:rPr>
            </w:pPr>
            <w:r w:rsidRPr="00E90579">
              <w:rPr>
                <w:bCs/>
                <w:lang w:val="ky-KG"/>
              </w:rPr>
              <w:t>Признать утратившим силу.</w:t>
            </w:r>
          </w:p>
          <w:p w14:paraId="6D9C772F" w14:textId="77777777" w:rsidR="00E90579" w:rsidRDefault="00E90579" w:rsidP="00383595">
            <w:pPr>
              <w:ind w:right="175" w:firstLine="463"/>
              <w:jc w:val="both"/>
              <w:rPr>
                <w:bCs/>
                <w:lang w:val="ky-KG"/>
              </w:rPr>
            </w:pPr>
          </w:p>
          <w:p w14:paraId="46C46E67" w14:textId="77777777" w:rsidR="00E90579" w:rsidRDefault="00E90579" w:rsidP="00383595">
            <w:pPr>
              <w:ind w:right="175" w:firstLine="463"/>
              <w:jc w:val="both"/>
              <w:rPr>
                <w:bCs/>
                <w:lang w:val="ky-KG"/>
              </w:rPr>
            </w:pPr>
          </w:p>
          <w:p w14:paraId="78CC46AC" w14:textId="77777777" w:rsidR="00E90579" w:rsidRDefault="00E90579" w:rsidP="00383595">
            <w:pPr>
              <w:ind w:right="175" w:firstLine="463"/>
              <w:jc w:val="both"/>
              <w:rPr>
                <w:bCs/>
                <w:lang w:val="ky-KG"/>
              </w:rPr>
            </w:pPr>
          </w:p>
          <w:p w14:paraId="4FC02BD8" w14:textId="77777777" w:rsidR="00E90579" w:rsidRDefault="00E90579" w:rsidP="00383595">
            <w:pPr>
              <w:ind w:right="175" w:firstLine="463"/>
              <w:jc w:val="both"/>
              <w:rPr>
                <w:bCs/>
                <w:lang w:val="ky-KG"/>
              </w:rPr>
            </w:pPr>
          </w:p>
          <w:p w14:paraId="1A5EE4F3" w14:textId="77777777" w:rsidR="00E90579" w:rsidRDefault="00E90579" w:rsidP="00383595">
            <w:pPr>
              <w:ind w:right="175" w:firstLine="463"/>
              <w:jc w:val="both"/>
              <w:rPr>
                <w:bCs/>
                <w:lang w:val="ky-KG"/>
              </w:rPr>
            </w:pPr>
          </w:p>
          <w:p w14:paraId="4581EBD5" w14:textId="77777777" w:rsidR="00E90579" w:rsidRDefault="00E90579" w:rsidP="00383595">
            <w:pPr>
              <w:ind w:right="175" w:firstLine="463"/>
              <w:jc w:val="both"/>
              <w:rPr>
                <w:bCs/>
                <w:lang w:val="ky-KG"/>
              </w:rPr>
            </w:pPr>
          </w:p>
          <w:p w14:paraId="24413501" w14:textId="77777777" w:rsidR="00E90579" w:rsidRDefault="00E90579" w:rsidP="00383595">
            <w:pPr>
              <w:ind w:right="175" w:firstLine="463"/>
              <w:jc w:val="both"/>
              <w:rPr>
                <w:bCs/>
                <w:lang w:val="ky-KG"/>
              </w:rPr>
            </w:pPr>
          </w:p>
          <w:p w14:paraId="749B2D0B" w14:textId="77777777" w:rsidR="00E90579" w:rsidRDefault="00E90579" w:rsidP="00383595">
            <w:pPr>
              <w:ind w:right="175" w:firstLine="463"/>
              <w:jc w:val="both"/>
              <w:rPr>
                <w:bCs/>
                <w:lang w:val="ky-KG"/>
              </w:rPr>
            </w:pPr>
          </w:p>
          <w:p w14:paraId="001BFC5B" w14:textId="77777777" w:rsidR="00E90579" w:rsidRDefault="00E90579" w:rsidP="00383595">
            <w:pPr>
              <w:ind w:right="175" w:firstLine="463"/>
              <w:jc w:val="both"/>
              <w:rPr>
                <w:bCs/>
                <w:lang w:val="ky-KG"/>
              </w:rPr>
            </w:pPr>
          </w:p>
          <w:p w14:paraId="4CACDE30" w14:textId="77777777" w:rsidR="00E90579" w:rsidRDefault="00E90579" w:rsidP="00383595">
            <w:pPr>
              <w:ind w:right="175" w:firstLine="463"/>
              <w:jc w:val="both"/>
              <w:rPr>
                <w:bCs/>
                <w:lang w:val="ky-KG"/>
              </w:rPr>
            </w:pPr>
          </w:p>
          <w:p w14:paraId="1ED4BAF2" w14:textId="77777777" w:rsidR="00E90579" w:rsidRDefault="00E90579" w:rsidP="00383595">
            <w:pPr>
              <w:ind w:right="175" w:firstLine="463"/>
              <w:jc w:val="both"/>
              <w:rPr>
                <w:bCs/>
                <w:lang w:val="ky-KG"/>
              </w:rPr>
            </w:pPr>
          </w:p>
          <w:p w14:paraId="6214A02B" w14:textId="77777777" w:rsidR="00E90579" w:rsidRDefault="00E90579" w:rsidP="00383595">
            <w:pPr>
              <w:ind w:right="175" w:firstLine="463"/>
              <w:jc w:val="both"/>
              <w:rPr>
                <w:bCs/>
                <w:lang w:val="ky-KG"/>
              </w:rPr>
            </w:pPr>
          </w:p>
          <w:p w14:paraId="4C516BAF" w14:textId="77777777" w:rsidR="00E90579" w:rsidRDefault="00E90579" w:rsidP="00383595">
            <w:pPr>
              <w:ind w:right="175" w:firstLine="463"/>
              <w:jc w:val="both"/>
              <w:rPr>
                <w:bCs/>
                <w:lang w:val="ky-KG"/>
              </w:rPr>
            </w:pPr>
          </w:p>
          <w:p w14:paraId="6A9CFF26" w14:textId="77777777" w:rsidR="00E90579" w:rsidRDefault="00E90579" w:rsidP="00383595">
            <w:pPr>
              <w:ind w:right="175" w:firstLine="463"/>
              <w:jc w:val="both"/>
              <w:rPr>
                <w:bCs/>
                <w:lang w:val="ky-KG"/>
              </w:rPr>
            </w:pPr>
          </w:p>
          <w:p w14:paraId="23F54832" w14:textId="77777777" w:rsidR="00E90579" w:rsidRDefault="00E90579" w:rsidP="00383595">
            <w:pPr>
              <w:ind w:right="175" w:firstLine="463"/>
              <w:jc w:val="both"/>
              <w:rPr>
                <w:bCs/>
                <w:lang w:val="ky-KG"/>
              </w:rPr>
            </w:pPr>
          </w:p>
          <w:p w14:paraId="13DF7584" w14:textId="77777777" w:rsidR="00E90579" w:rsidRDefault="00E90579" w:rsidP="00383595">
            <w:pPr>
              <w:ind w:right="175" w:firstLine="463"/>
              <w:jc w:val="both"/>
              <w:rPr>
                <w:bCs/>
                <w:lang w:val="ky-KG"/>
              </w:rPr>
            </w:pPr>
          </w:p>
          <w:p w14:paraId="7EAC0A23" w14:textId="77777777" w:rsidR="00E90579" w:rsidRPr="00E90579" w:rsidRDefault="00E90579" w:rsidP="00383595">
            <w:pPr>
              <w:ind w:right="175" w:firstLine="463"/>
              <w:jc w:val="both"/>
              <w:rPr>
                <w:bCs/>
                <w:lang w:val="ky-KG"/>
              </w:rPr>
            </w:pPr>
          </w:p>
          <w:p w14:paraId="06922BAF" w14:textId="77777777" w:rsidR="00383595" w:rsidRPr="00B272D8" w:rsidRDefault="00383595" w:rsidP="00383595">
            <w:pPr>
              <w:ind w:right="175" w:firstLine="463"/>
              <w:jc w:val="both"/>
            </w:pPr>
            <w:r w:rsidRPr="00B272D8">
              <w:t>6) получение, использование, переработка, образование, хранение, уничтожение веществ, способных образовывать взрывоопасные смеси (наполнительные станции, производящие наполнение баллонов сжатыми и сжиженными газами);</w:t>
            </w:r>
          </w:p>
          <w:p w14:paraId="5CBCF14D" w14:textId="30A29D5C" w:rsidR="00383595" w:rsidRPr="00B272D8" w:rsidRDefault="00383595" w:rsidP="00383595">
            <w:pPr>
              <w:ind w:right="175" w:firstLine="463"/>
              <w:jc w:val="both"/>
            </w:pPr>
            <w:r w:rsidRPr="00B272D8">
              <w:t>7) получение, образование, хранение, использование, уничтожение химически опасных веществ.</w:t>
            </w:r>
          </w:p>
        </w:tc>
      </w:tr>
    </w:tbl>
    <w:p w14:paraId="226A995B" w14:textId="6E8A0ADA" w:rsidR="005E65AF" w:rsidRDefault="005E65AF"/>
    <w:tbl>
      <w:tblPr>
        <w:tblStyle w:val="a3"/>
        <w:tblW w:w="14598" w:type="dxa"/>
        <w:tblLook w:val="04A0" w:firstRow="1" w:lastRow="0" w:firstColumn="1" w:lastColumn="0" w:noHBand="0" w:noVBand="1"/>
      </w:tblPr>
      <w:tblGrid>
        <w:gridCol w:w="704"/>
        <w:gridCol w:w="6946"/>
        <w:gridCol w:w="6948"/>
      </w:tblGrid>
      <w:tr w:rsidR="00B272D8" w:rsidRPr="00B272D8" w14:paraId="23EA0330" w14:textId="77777777" w:rsidTr="005C3B02">
        <w:tc>
          <w:tcPr>
            <w:tcW w:w="14598" w:type="dxa"/>
            <w:gridSpan w:val="3"/>
          </w:tcPr>
          <w:p w14:paraId="2B6384CA" w14:textId="29865B55" w:rsidR="0084455E" w:rsidRPr="00B272D8" w:rsidRDefault="0084455E" w:rsidP="0084455E">
            <w:pPr>
              <w:ind w:right="175" w:firstLine="463"/>
              <w:jc w:val="center"/>
              <w:rPr>
                <w:b/>
                <w:bCs/>
              </w:rPr>
            </w:pPr>
            <w:r w:rsidRPr="00B272D8">
              <w:rPr>
                <w:b/>
                <w:bCs/>
              </w:rPr>
              <w:t>Закон Кыргызской Республики «О конкуренции»</w:t>
            </w:r>
          </w:p>
        </w:tc>
      </w:tr>
      <w:tr w:rsidR="00B272D8" w:rsidRPr="00B272D8" w14:paraId="199F7817" w14:textId="77777777" w:rsidTr="00383595">
        <w:tc>
          <w:tcPr>
            <w:tcW w:w="704" w:type="dxa"/>
          </w:tcPr>
          <w:p w14:paraId="6A409B93" w14:textId="77777777" w:rsidR="0084455E" w:rsidRPr="00B272D8" w:rsidRDefault="0084455E" w:rsidP="005E65AF">
            <w:pPr>
              <w:pStyle w:val="a4"/>
              <w:numPr>
                <w:ilvl w:val="0"/>
                <w:numId w:val="2"/>
              </w:numPr>
              <w:ind w:left="29" w:firstLine="0"/>
            </w:pPr>
          </w:p>
        </w:tc>
        <w:tc>
          <w:tcPr>
            <w:tcW w:w="6946" w:type="dxa"/>
          </w:tcPr>
          <w:p w14:paraId="6D977068" w14:textId="77777777" w:rsidR="0084455E" w:rsidRPr="00B272D8" w:rsidRDefault="0084455E" w:rsidP="00085D8E">
            <w:pPr>
              <w:ind w:right="175" w:firstLine="463"/>
              <w:jc w:val="both"/>
            </w:pPr>
            <w:r w:rsidRPr="00B272D8">
              <w:t>Статья 9. Акты и действия (бездействие) государственных органов и органов местного самоуправления, направленные на недопущение, ограничение либо устранение конкуренции</w:t>
            </w:r>
          </w:p>
          <w:p w14:paraId="1980C65E" w14:textId="77777777" w:rsidR="0084455E" w:rsidRPr="00B272D8" w:rsidRDefault="0084455E" w:rsidP="0084455E">
            <w:pPr>
              <w:ind w:right="175" w:firstLine="463"/>
              <w:jc w:val="both"/>
            </w:pPr>
            <w:r w:rsidRPr="00B272D8">
              <w:t>1. Государственным органам и органам местного самоуправления запрещается принимать акты и (или) совершать действия, которые ограничивают самостоятельность хозяйствующих субъектов, создают дискриминирующие или благоприятные условия для деятельности отдельных хозяйствующих субъектов, если такие акты и (или) действия приводят или могут привести к недопущению, ограничению либо устранению конкуренции и (или) ущемлению интересов хозяйствующих субъектов и (или) физических лиц, в том числе:</w:t>
            </w:r>
          </w:p>
          <w:p w14:paraId="7C46D6B7" w14:textId="04D053F8" w:rsidR="0084455E" w:rsidRPr="00B272D8" w:rsidRDefault="0084455E" w:rsidP="0084455E">
            <w:pPr>
              <w:ind w:right="175" w:firstLine="463"/>
              <w:jc w:val="both"/>
            </w:pPr>
            <w:r w:rsidRPr="00B272D8">
              <w:t>…</w:t>
            </w:r>
          </w:p>
          <w:p w14:paraId="77EA21B7" w14:textId="70C372A4" w:rsidR="0084455E" w:rsidRPr="00B272D8" w:rsidRDefault="0084455E" w:rsidP="0084455E">
            <w:pPr>
              <w:ind w:right="175" w:firstLine="463"/>
              <w:jc w:val="both"/>
            </w:pPr>
          </w:p>
          <w:p w14:paraId="1511E8CE" w14:textId="6B1CD79D" w:rsidR="0084455E" w:rsidRPr="00B272D8" w:rsidRDefault="0084455E" w:rsidP="0084455E">
            <w:pPr>
              <w:ind w:right="175" w:firstLine="463"/>
              <w:jc w:val="both"/>
            </w:pPr>
          </w:p>
          <w:p w14:paraId="6C1C6017" w14:textId="77777777" w:rsidR="0084455E" w:rsidRPr="00B272D8" w:rsidRDefault="0084455E" w:rsidP="0084455E">
            <w:pPr>
              <w:ind w:right="175" w:firstLine="463"/>
              <w:jc w:val="both"/>
            </w:pPr>
            <w:r w:rsidRPr="00B272D8">
              <w:t>2. Запрещаются соглашения между органами государственной власти, органами местного самоуправления, иными осуществляющими их функции органами или организациями или между ними и хозяйствующими субъектами, если такие соглашения приводят или могут привести к недопущению, ограничению или устранению конкуренции.</w:t>
            </w:r>
          </w:p>
          <w:p w14:paraId="5388A837" w14:textId="0840E0CF" w:rsidR="0084455E" w:rsidRPr="00B272D8" w:rsidRDefault="0084455E" w:rsidP="0084455E">
            <w:pPr>
              <w:ind w:right="175" w:firstLine="463"/>
              <w:jc w:val="both"/>
            </w:pPr>
            <w:r w:rsidRPr="00B272D8">
              <w:t>3. Запрещается наделение государственных органов и органов местного самоуправления полномочиями, осуществление которых имеет (может иметь) своим результатом недопущение, ограничение или устранение конкуренции, а также образование государственными органами и органами местного самоуправления структурных подразделений и хозяйствующих субъектов с целью монополизации оказания услуг, производства и (или) реализации товаров.</w:t>
            </w:r>
          </w:p>
          <w:p w14:paraId="3BFD1AD9" w14:textId="77777777" w:rsidR="0084455E" w:rsidRPr="00B272D8" w:rsidRDefault="0084455E" w:rsidP="0084455E">
            <w:pPr>
              <w:ind w:right="175" w:firstLine="463"/>
              <w:jc w:val="both"/>
            </w:pPr>
          </w:p>
          <w:p w14:paraId="4B9D54E2" w14:textId="335A26BD" w:rsidR="0084455E" w:rsidRPr="00B272D8" w:rsidRDefault="0084455E" w:rsidP="0084455E">
            <w:pPr>
              <w:ind w:right="175" w:firstLine="463"/>
              <w:jc w:val="both"/>
            </w:pPr>
            <w:r w:rsidRPr="00B272D8">
              <w:t>4. Запрещается совмещение функций государственных органов и органов местного самоуправления с функциями хозяйствующих субъектов, а также наделение хозяйствующих субъектов функциями и правами государственных органов и органов местного самоуправления, за исключением случаев, предусмотренных законами Кыргызской Республики.</w:t>
            </w:r>
          </w:p>
        </w:tc>
        <w:tc>
          <w:tcPr>
            <w:tcW w:w="6948" w:type="dxa"/>
          </w:tcPr>
          <w:p w14:paraId="0427B5A0" w14:textId="77777777" w:rsidR="0084455E" w:rsidRPr="00B272D8" w:rsidRDefault="0084455E" w:rsidP="00085D8E">
            <w:pPr>
              <w:ind w:right="175" w:firstLine="463"/>
              <w:jc w:val="both"/>
            </w:pPr>
            <w:r w:rsidRPr="00B272D8">
              <w:t>Статья 9. Акты и действия (бездействие) государственных органов и органов местного самоуправления, направленные на недопущение, ограничение либо устранение конкуренции</w:t>
            </w:r>
          </w:p>
          <w:p w14:paraId="081839F1" w14:textId="14A2A74F" w:rsidR="0084455E" w:rsidRPr="00B272D8" w:rsidRDefault="0084455E" w:rsidP="0084455E">
            <w:pPr>
              <w:ind w:right="175" w:firstLine="463"/>
              <w:jc w:val="both"/>
            </w:pPr>
            <w:r w:rsidRPr="00B272D8">
              <w:t xml:space="preserve">1. Государственным органам и органам местного самоуправления запрещается принимать акты и (или) совершать действия, </w:t>
            </w:r>
            <w:r w:rsidRPr="00E90579">
              <w:rPr>
                <w:b/>
                <w:bCs/>
              </w:rPr>
              <w:t>за исключением вопросов, связанных с пользованием недр,</w:t>
            </w:r>
            <w:r w:rsidR="00E90579">
              <w:rPr>
                <w:b/>
                <w:bCs/>
                <w:lang w:val="ky-KG"/>
              </w:rPr>
              <w:t xml:space="preserve"> </w:t>
            </w:r>
            <w:r w:rsidRPr="00B272D8">
              <w:t>которые ограничивают самостоятельность хозяйствующих субъектов, создают дискриминирующие или благоприятные условия для деятельности отдельных хозяйствующих субъектов, если такие акты и (или) действия приводят или могут привести к недопущению, ограничению либо устранению конкуренции и (или) ущемлению интересов хозяйствующих субъектов и (или) физических лиц, в том числе:</w:t>
            </w:r>
          </w:p>
          <w:p w14:paraId="2473765F" w14:textId="77777777" w:rsidR="0084455E" w:rsidRPr="00B272D8" w:rsidRDefault="0084455E" w:rsidP="0084455E">
            <w:pPr>
              <w:ind w:right="175" w:firstLine="463"/>
              <w:jc w:val="both"/>
            </w:pPr>
            <w:r w:rsidRPr="00B272D8">
              <w:t>…</w:t>
            </w:r>
          </w:p>
          <w:p w14:paraId="5CAA9C8B" w14:textId="77777777" w:rsidR="0084455E" w:rsidRPr="00B272D8" w:rsidRDefault="0084455E" w:rsidP="0084455E">
            <w:pPr>
              <w:ind w:right="175" w:firstLine="463"/>
              <w:jc w:val="both"/>
            </w:pPr>
            <w:r w:rsidRPr="00B272D8">
              <w:t>2. Запрещаются соглашения между органами государственной власти, органами местного самоуправления, иными осуществляющими их функции органами или организациями или между ними и хозяйствующими субъектами, если такие соглашения приводят или могут привести к недопущению, ограничению или устранению конкуренции.</w:t>
            </w:r>
          </w:p>
          <w:p w14:paraId="18446294" w14:textId="1580C637" w:rsidR="0084455E" w:rsidRPr="00B272D8" w:rsidRDefault="0084455E" w:rsidP="0084455E">
            <w:pPr>
              <w:ind w:right="175" w:firstLine="463"/>
              <w:jc w:val="both"/>
            </w:pPr>
            <w:r w:rsidRPr="00B272D8">
              <w:t xml:space="preserve">3. Запрещается наделение государственных органов и органов местного самоуправления полномочиями, осуществление которых имеет (может иметь) своим результатом недопущение, ограничение или устранение конкуренции, </w:t>
            </w:r>
            <w:r w:rsidRPr="00920B79">
              <w:rPr>
                <w:b/>
                <w:bCs/>
              </w:rPr>
              <w:t xml:space="preserve">за исключением вопросов, связанных с пользованием недр, </w:t>
            </w:r>
            <w:r w:rsidRPr="00B272D8">
              <w:t>а также образование государственными органами и органами местного самоуправления структурных подразделений и хозяйствующих субъектов с целью монополизации оказания услуг, производства и (или) реализации товаров.</w:t>
            </w:r>
          </w:p>
          <w:p w14:paraId="6DCE2CF4" w14:textId="128698B1" w:rsidR="0084455E" w:rsidRPr="00B272D8" w:rsidRDefault="0084455E" w:rsidP="0084455E">
            <w:pPr>
              <w:ind w:right="175" w:firstLine="463"/>
              <w:jc w:val="both"/>
            </w:pPr>
            <w:r w:rsidRPr="00B272D8">
              <w:t>4. Запрещается совмещение функций государственных органов и органов местного самоуправления с функциями хозяйствующих субъектов, а также наделение хозяйствующих субъектов функциями и правами государственных органов и органов местного самоуправления, за исключением случаев, предусмотренных законами Кыргызской Республики.</w:t>
            </w:r>
          </w:p>
        </w:tc>
      </w:tr>
    </w:tbl>
    <w:p w14:paraId="0BAA1186" w14:textId="3AD58EFE" w:rsidR="00BB0B26" w:rsidRDefault="00BB0B26" w:rsidP="008C08E7">
      <w:pPr>
        <w:spacing w:after="0" w:line="240" w:lineRule="auto"/>
      </w:pPr>
    </w:p>
    <w:p w14:paraId="42FB5EB7" w14:textId="77777777" w:rsidR="00920B79" w:rsidRDefault="00920B79" w:rsidP="008C08E7">
      <w:pPr>
        <w:spacing w:after="0" w:line="240" w:lineRule="auto"/>
      </w:pPr>
    </w:p>
    <w:p w14:paraId="406D729D" w14:textId="77777777" w:rsidR="00920B79" w:rsidRDefault="00920B79" w:rsidP="008C08E7">
      <w:pPr>
        <w:spacing w:after="0" w:line="240" w:lineRule="auto"/>
      </w:pPr>
    </w:p>
    <w:p w14:paraId="6C1F186C" w14:textId="77777777" w:rsidR="00CB315E" w:rsidRDefault="00CB315E" w:rsidP="00CB315E">
      <w:pPr>
        <w:tabs>
          <w:tab w:val="left" w:pos="10490"/>
        </w:tabs>
        <w:spacing w:after="0" w:line="240" w:lineRule="auto"/>
        <w:ind w:firstLine="709"/>
        <w:jc w:val="both"/>
        <w:rPr>
          <w:b/>
        </w:rPr>
      </w:pPr>
      <w:r>
        <w:rPr>
          <w:b/>
        </w:rPr>
        <w:t>Министр</w:t>
      </w:r>
    </w:p>
    <w:p w14:paraId="2DDB73AD" w14:textId="0B80ED5F" w:rsidR="00CB315E" w:rsidRPr="00CB315E" w:rsidRDefault="00CB315E" w:rsidP="00CB315E">
      <w:pPr>
        <w:tabs>
          <w:tab w:val="left" w:pos="10490"/>
        </w:tabs>
        <w:spacing w:after="0" w:line="240" w:lineRule="auto"/>
        <w:ind w:firstLine="709"/>
        <w:jc w:val="both"/>
        <w:rPr>
          <w:b/>
        </w:rPr>
      </w:pPr>
      <w:proofErr w:type="gramStart"/>
      <w:r w:rsidRPr="00CB315E">
        <w:rPr>
          <w:b/>
        </w:rPr>
        <w:t>энергетики</w:t>
      </w:r>
      <w:proofErr w:type="gramEnd"/>
      <w:r w:rsidRPr="00CB315E">
        <w:rPr>
          <w:b/>
        </w:rPr>
        <w:t xml:space="preserve"> и промышленности</w:t>
      </w:r>
    </w:p>
    <w:p w14:paraId="16520796" w14:textId="289C0956" w:rsidR="00CB315E" w:rsidRDefault="00CB315E" w:rsidP="00CB315E">
      <w:pPr>
        <w:tabs>
          <w:tab w:val="left" w:pos="10490"/>
        </w:tabs>
        <w:spacing w:after="0" w:line="240" w:lineRule="auto"/>
        <w:ind w:firstLine="709"/>
        <w:jc w:val="both"/>
        <w:rPr>
          <w:b/>
        </w:rPr>
      </w:pPr>
      <w:r w:rsidRPr="00CB315E">
        <w:rPr>
          <w:b/>
        </w:rPr>
        <w:t>Кыргызской Республики</w:t>
      </w:r>
      <w:r w:rsidRPr="00CB315E">
        <w:rPr>
          <w:b/>
        </w:rPr>
        <w:tab/>
      </w:r>
      <w:proofErr w:type="spellStart"/>
      <w:r w:rsidRPr="00CB315E">
        <w:rPr>
          <w:b/>
        </w:rPr>
        <w:t>Д.Дж.Бекмурзаев</w:t>
      </w:r>
      <w:proofErr w:type="spellEnd"/>
    </w:p>
    <w:p w14:paraId="0EA6ADDE" w14:textId="18985644" w:rsidR="00D42E30" w:rsidRPr="00CB315E" w:rsidRDefault="00D42E30" w:rsidP="00CB315E">
      <w:pPr>
        <w:tabs>
          <w:tab w:val="left" w:pos="10490"/>
        </w:tabs>
        <w:spacing w:after="0" w:line="240" w:lineRule="auto"/>
        <w:ind w:firstLine="709"/>
        <w:jc w:val="both"/>
        <w:rPr>
          <w:b/>
        </w:rPr>
      </w:pPr>
      <w:r>
        <w:rPr>
          <w:b/>
        </w:rPr>
        <w:t>(</w:t>
      </w:r>
      <w:proofErr w:type="gramStart"/>
      <w:r>
        <w:rPr>
          <w:b/>
        </w:rPr>
        <w:t>в</w:t>
      </w:r>
      <w:proofErr w:type="gramEnd"/>
      <w:r>
        <w:rPr>
          <w:b/>
        </w:rPr>
        <w:t xml:space="preserve"> отсутствие министра статс-секретарь </w:t>
      </w:r>
      <w:r>
        <w:rPr>
          <w:b/>
        </w:rPr>
        <w:tab/>
      </w:r>
      <w:proofErr w:type="spellStart"/>
      <w:r>
        <w:rPr>
          <w:b/>
        </w:rPr>
        <w:t>А.К.Акмолдоев</w:t>
      </w:r>
      <w:proofErr w:type="spellEnd"/>
      <w:r>
        <w:rPr>
          <w:b/>
        </w:rPr>
        <w:t>)</w:t>
      </w:r>
    </w:p>
    <w:sectPr w:rsidR="00D42E30" w:rsidRPr="00CB315E" w:rsidSect="00BB0B26">
      <w:footerReference w:type="default" r:id="rId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3E60FD" w14:textId="77777777" w:rsidR="001F1754" w:rsidRDefault="001F1754" w:rsidP="00CB315E">
      <w:pPr>
        <w:spacing w:after="0" w:line="240" w:lineRule="auto"/>
      </w:pPr>
      <w:r>
        <w:separator/>
      </w:r>
    </w:p>
  </w:endnote>
  <w:endnote w:type="continuationSeparator" w:id="0">
    <w:p w14:paraId="35D94BC8" w14:textId="77777777" w:rsidR="001F1754" w:rsidRDefault="001F1754" w:rsidP="00CB31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4827319"/>
      <w:docPartObj>
        <w:docPartGallery w:val="Page Numbers (Bottom of Page)"/>
        <w:docPartUnique/>
      </w:docPartObj>
    </w:sdtPr>
    <w:sdtEndPr/>
    <w:sdtContent>
      <w:p w14:paraId="284634BF" w14:textId="02A0C3A0" w:rsidR="001F1754" w:rsidRDefault="001F1754" w:rsidP="00CB315E">
        <w:pPr>
          <w:pStyle w:val="a8"/>
          <w:jc w:val="right"/>
        </w:pPr>
        <w:r>
          <w:fldChar w:fldCharType="begin"/>
        </w:r>
        <w:r>
          <w:instrText>PAGE   \* MERGEFORMAT</w:instrText>
        </w:r>
        <w:r>
          <w:fldChar w:fldCharType="separate"/>
        </w:r>
        <w:r w:rsidR="009D4258">
          <w:rPr>
            <w:noProof/>
          </w:rPr>
          <w:t>37</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5FA481" w14:textId="77777777" w:rsidR="001F1754" w:rsidRDefault="001F1754" w:rsidP="00CB315E">
      <w:pPr>
        <w:spacing w:after="0" w:line="240" w:lineRule="auto"/>
      </w:pPr>
      <w:r>
        <w:separator/>
      </w:r>
    </w:p>
  </w:footnote>
  <w:footnote w:type="continuationSeparator" w:id="0">
    <w:p w14:paraId="1A823474" w14:textId="77777777" w:rsidR="001F1754" w:rsidRDefault="001F1754" w:rsidP="00CB315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5685807"/>
    <w:multiLevelType w:val="hybridMultilevel"/>
    <w:tmpl w:val="26A2A012"/>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nsid w:val="77E32054"/>
    <w:multiLevelType w:val="hybridMultilevel"/>
    <w:tmpl w:val="26A2A012"/>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0B26"/>
    <w:rsid w:val="000143A5"/>
    <w:rsid w:val="00052297"/>
    <w:rsid w:val="00063FAB"/>
    <w:rsid w:val="000673FC"/>
    <w:rsid w:val="00085D8E"/>
    <w:rsid w:val="001806CD"/>
    <w:rsid w:val="001B32B8"/>
    <w:rsid w:val="001C2E00"/>
    <w:rsid w:val="001F1754"/>
    <w:rsid w:val="001F1D7E"/>
    <w:rsid w:val="00264C82"/>
    <w:rsid w:val="00273943"/>
    <w:rsid w:val="002E4E73"/>
    <w:rsid w:val="00315500"/>
    <w:rsid w:val="003323AB"/>
    <w:rsid w:val="00383595"/>
    <w:rsid w:val="003B6828"/>
    <w:rsid w:val="004279F6"/>
    <w:rsid w:val="004A4B1A"/>
    <w:rsid w:val="00591A1B"/>
    <w:rsid w:val="005C3B02"/>
    <w:rsid w:val="005E65AF"/>
    <w:rsid w:val="00625CB2"/>
    <w:rsid w:val="0063628D"/>
    <w:rsid w:val="00667F06"/>
    <w:rsid w:val="006A3558"/>
    <w:rsid w:val="006E508C"/>
    <w:rsid w:val="00805D2B"/>
    <w:rsid w:val="0081610A"/>
    <w:rsid w:val="00824D01"/>
    <w:rsid w:val="0084455E"/>
    <w:rsid w:val="008C08E7"/>
    <w:rsid w:val="00920B79"/>
    <w:rsid w:val="00955119"/>
    <w:rsid w:val="009C5C0A"/>
    <w:rsid w:val="009D4258"/>
    <w:rsid w:val="009F71EB"/>
    <w:rsid w:val="00A35A12"/>
    <w:rsid w:val="00AA04F7"/>
    <w:rsid w:val="00B272D8"/>
    <w:rsid w:val="00BA4B49"/>
    <w:rsid w:val="00BB0B26"/>
    <w:rsid w:val="00BC5A72"/>
    <w:rsid w:val="00BC5CBA"/>
    <w:rsid w:val="00C82B35"/>
    <w:rsid w:val="00CB315E"/>
    <w:rsid w:val="00D42E30"/>
    <w:rsid w:val="00D447D6"/>
    <w:rsid w:val="00D97A98"/>
    <w:rsid w:val="00DF196E"/>
    <w:rsid w:val="00E03AF6"/>
    <w:rsid w:val="00E22A9A"/>
    <w:rsid w:val="00E54FF3"/>
    <w:rsid w:val="00E90579"/>
    <w:rsid w:val="00F0131A"/>
    <w:rsid w:val="00F20F11"/>
    <w:rsid w:val="00F57F8D"/>
    <w:rsid w:val="00F76AC1"/>
    <w:rsid w:val="00FA10B9"/>
    <w:rsid w:val="00FB6D1C"/>
    <w:rsid w:val="00FC1BA9"/>
    <w:rsid w:val="00FE5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606E7"/>
  <w15:chartTrackingRefBased/>
  <w15:docId w15:val="{9791BD0D-7718-4C68-BDEA-DCD969090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B0B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BB0B26"/>
    <w:pPr>
      <w:ind w:left="720"/>
      <w:contextualSpacing/>
    </w:pPr>
  </w:style>
  <w:style w:type="character" w:styleId="a5">
    <w:name w:val="Hyperlink"/>
    <w:basedOn w:val="a0"/>
    <w:uiPriority w:val="99"/>
    <w:semiHidden/>
    <w:unhideWhenUsed/>
    <w:rsid w:val="006E508C"/>
    <w:rPr>
      <w:color w:val="0000FF"/>
      <w:u w:val="single"/>
    </w:rPr>
  </w:style>
  <w:style w:type="paragraph" w:styleId="a6">
    <w:name w:val="header"/>
    <w:basedOn w:val="a"/>
    <w:link w:val="a7"/>
    <w:uiPriority w:val="99"/>
    <w:unhideWhenUsed/>
    <w:rsid w:val="00CB315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B315E"/>
  </w:style>
  <w:style w:type="paragraph" w:styleId="a8">
    <w:name w:val="footer"/>
    <w:basedOn w:val="a"/>
    <w:link w:val="a9"/>
    <w:uiPriority w:val="99"/>
    <w:unhideWhenUsed/>
    <w:rsid w:val="00CB315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B315E"/>
  </w:style>
  <w:style w:type="paragraph" w:styleId="aa">
    <w:name w:val="Balloon Text"/>
    <w:basedOn w:val="a"/>
    <w:link w:val="ab"/>
    <w:uiPriority w:val="99"/>
    <w:semiHidden/>
    <w:unhideWhenUsed/>
    <w:rsid w:val="00D42E30"/>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D42E3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369513">
      <w:bodyDiv w:val="1"/>
      <w:marLeft w:val="0"/>
      <w:marRight w:val="0"/>
      <w:marTop w:val="0"/>
      <w:marBottom w:val="0"/>
      <w:divBdr>
        <w:top w:val="none" w:sz="0" w:space="0" w:color="auto"/>
        <w:left w:val="none" w:sz="0" w:space="0" w:color="auto"/>
        <w:bottom w:val="none" w:sz="0" w:space="0" w:color="auto"/>
        <w:right w:val="none" w:sz="0" w:space="0" w:color="auto"/>
      </w:divBdr>
    </w:div>
    <w:div w:id="142356711">
      <w:bodyDiv w:val="1"/>
      <w:marLeft w:val="0"/>
      <w:marRight w:val="0"/>
      <w:marTop w:val="0"/>
      <w:marBottom w:val="0"/>
      <w:divBdr>
        <w:top w:val="none" w:sz="0" w:space="0" w:color="auto"/>
        <w:left w:val="none" w:sz="0" w:space="0" w:color="auto"/>
        <w:bottom w:val="none" w:sz="0" w:space="0" w:color="auto"/>
        <w:right w:val="none" w:sz="0" w:space="0" w:color="auto"/>
      </w:divBdr>
    </w:div>
    <w:div w:id="334000200">
      <w:bodyDiv w:val="1"/>
      <w:marLeft w:val="0"/>
      <w:marRight w:val="0"/>
      <w:marTop w:val="0"/>
      <w:marBottom w:val="0"/>
      <w:divBdr>
        <w:top w:val="none" w:sz="0" w:space="0" w:color="auto"/>
        <w:left w:val="none" w:sz="0" w:space="0" w:color="auto"/>
        <w:bottom w:val="none" w:sz="0" w:space="0" w:color="auto"/>
        <w:right w:val="none" w:sz="0" w:space="0" w:color="auto"/>
      </w:divBdr>
    </w:div>
    <w:div w:id="398480785">
      <w:bodyDiv w:val="1"/>
      <w:marLeft w:val="0"/>
      <w:marRight w:val="0"/>
      <w:marTop w:val="0"/>
      <w:marBottom w:val="0"/>
      <w:divBdr>
        <w:top w:val="none" w:sz="0" w:space="0" w:color="auto"/>
        <w:left w:val="none" w:sz="0" w:space="0" w:color="auto"/>
        <w:bottom w:val="none" w:sz="0" w:space="0" w:color="auto"/>
        <w:right w:val="none" w:sz="0" w:space="0" w:color="auto"/>
      </w:divBdr>
    </w:div>
    <w:div w:id="443962194">
      <w:bodyDiv w:val="1"/>
      <w:marLeft w:val="0"/>
      <w:marRight w:val="0"/>
      <w:marTop w:val="0"/>
      <w:marBottom w:val="0"/>
      <w:divBdr>
        <w:top w:val="none" w:sz="0" w:space="0" w:color="auto"/>
        <w:left w:val="none" w:sz="0" w:space="0" w:color="auto"/>
        <w:bottom w:val="none" w:sz="0" w:space="0" w:color="auto"/>
        <w:right w:val="none" w:sz="0" w:space="0" w:color="auto"/>
      </w:divBdr>
    </w:div>
    <w:div w:id="509220078">
      <w:bodyDiv w:val="1"/>
      <w:marLeft w:val="0"/>
      <w:marRight w:val="0"/>
      <w:marTop w:val="0"/>
      <w:marBottom w:val="0"/>
      <w:divBdr>
        <w:top w:val="none" w:sz="0" w:space="0" w:color="auto"/>
        <w:left w:val="none" w:sz="0" w:space="0" w:color="auto"/>
        <w:bottom w:val="none" w:sz="0" w:space="0" w:color="auto"/>
        <w:right w:val="none" w:sz="0" w:space="0" w:color="auto"/>
      </w:divBdr>
    </w:div>
    <w:div w:id="643320272">
      <w:bodyDiv w:val="1"/>
      <w:marLeft w:val="0"/>
      <w:marRight w:val="0"/>
      <w:marTop w:val="0"/>
      <w:marBottom w:val="0"/>
      <w:divBdr>
        <w:top w:val="none" w:sz="0" w:space="0" w:color="auto"/>
        <w:left w:val="none" w:sz="0" w:space="0" w:color="auto"/>
        <w:bottom w:val="none" w:sz="0" w:space="0" w:color="auto"/>
        <w:right w:val="none" w:sz="0" w:space="0" w:color="auto"/>
      </w:divBdr>
    </w:div>
    <w:div w:id="788010584">
      <w:bodyDiv w:val="1"/>
      <w:marLeft w:val="0"/>
      <w:marRight w:val="0"/>
      <w:marTop w:val="0"/>
      <w:marBottom w:val="0"/>
      <w:divBdr>
        <w:top w:val="none" w:sz="0" w:space="0" w:color="auto"/>
        <w:left w:val="none" w:sz="0" w:space="0" w:color="auto"/>
        <w:bottom w:val="none" w:sz="0" w:space="0" w:color="auto"/>
        <w:right w:val="none" w:sz="0" w:space="0" w:color="auto"/>
      </w:divBdr>
    </w:div>
    <w:div w:id="791903775">
      <w:bodyDiv w:val="1"/>
      <w:marLeft w:val="0"/>
      <w:marRight w:val="0"/>
      <w:marTop w:val="0"/>
      <w:marBottom w:val="0"/>
      <w:divBdr>
        <w:top w:val="none" w:sz="0" w:space="0" w:color="auto"/>
        <w:left w:val="none" w:sz="0" w:space="0" w:color="auto"/>
        <w:bottom w:val="none" w:sz="0" w:space="0" w:color="auto"/>
        <w:right w:val="none" w:sz="0" w:space="0" w:color="auto"/>
      </w:divBdr>
    </w:div>
    <w:div w:id="798455568">
      <w:bodyDiv w:val="1"/>
      <w:marLeft w:val="0"/>
      <w:marRight w:val="0"/>
      <w:marTop w:val="0"/>
      <w:marBottom w:val="0"/>
      <w:divBdr>
        <w:top w:val="none" w:sz="0" w:space="0" w:color="auto"/>
        <w:left w:val="none" w:sz="0" w:space="0" w:color="auto"/>
        <w:bottom w:val="none" w:sz="0" w:space="0" w:color="auto"/>
        <w:right w:val="none" w:sz="0" w:space="0" w:color="auto"/>
      </w:divBdr>
    </w:div>
    <w:div w:id="906694427">
      <w:bodyDiv w:val="1"/>
      <w:marLeft w:val="0"/>
      <w:marRight w:val="0"/>
      <w:marTop w:val="0"/>
      <w:marBottom w:val="0"/>
      <w:divBdr>
        <w:top w:val="none" w:sz="0" w:space="0" w:color="auto"/>
        <w:left w:val="none" w:sz="0" w:space="0" w:color="auto"/>
        <w:bottom w:val="none" w:sz="0" w:space="0" w:color="auto"/>
        <w:right w:val="none" w:sz="0" w:space="0" w:color="auto"/>
      </w:divBdr>
    </w:div>
    <w:div w:id="914513166">
      <w:bodyDiv w:val="1"/>
      <w:marLeft w:val="0"/>
      <w:marRight w:val="0"/>
      <w:marTop w:val="0"/>
      <w:marBottom w:val="0"/>
      <w:divBdr>
        <w:top w:val="none" w:sz="0" w:space="0" w:color="auto"/>
        <w:left w:val="none" w:sz="0" w:space="0" w:color="auto"/>
        <w:bottom w:val="none" w:sz="0" w:space="0" w:color="auto"/>
        <w:right w:val="none" w:sz="0" w:space="0" w:color="auto"/>
      </w:divBdr>
    </w:div>
    <w:div w:id="991442629">
      <w:bodyDiv w:val="1"/>
      <w:marLeft w:val="0"/>
      <w:marRight w:val="0"/>
      <w:marTop w:val="0"/>
      <w:marBottom w:val="0"/>
      <w:divBdr>
        <w:top w:val="none" w:sz="0" w:space="0" w:color="auto"/>
        <w:left w:val="none" w:sz="0" w:space="0" w:color="auto"/>
        <w:bottom w:val="none" w:sz="0" w:space="0" w:color="auto"/>
        <w:right w:val="none" w:sz="0" w:space="0" w:color="auto"/>
      </w:divBdr>
    </w:div>
    <w:div w:id="1176843479">
      <w:bodyDiv w:val="1"/>
      <w:marLeft w:val="0"/>
      <w:marRight w:val="0"/>
      <w:marTop w:val="0"/>
      <w:marBottom w:val="0"/>
      <w:divBdr>
        <w:top w:val="none" w:sz="0" w:space="0" w:color="auto"/>
        <w:left w:val="none" w:sz="0" w:space="0" w:color="auto"/>
        <w:bottom w:val="none" w:sz="0" w:space="0" w:color="auto"/>
        <w:right w:val="none" w:sz="0" w:space="0" w:color="auto"/>
      </w:divBdr>
    </w:div>
    <w:div w:id="1204095653">
      <w:bodyDiv w:val="1"/>
      <w:marLeft w:val="0"/>
      <w:marRight w:val="0"/>
      <w:marTop w:val="0"/>
      <w:marBottom w:val="0"/>
      <w:divBdr>
        <w:top w:val="none" w:sz="0" w:space="0" w:color="auto"/>
        <w:left w:val="none" w:sz="0" w:space="0" w:color="auto"/>
        <w:bottom w:val="none" w:sz="0" w:space="0" w:color="auto"/>
        <w:right w:val="none" w:sz="0" w:space="0" w:color="auto"/>
      </w:divBdr>
    </w:div>
    <w:div w:id="1496144754">
      <w:bodyDiv w:val="1"/>
      <w:marLeft w:val="0"/>
      <w:marRight w:val="0"/>
      <w:marTop w:val="0"/>
      <w:marBottom w:val="0"/>
      <w:divBdr>
        <w:top w:val="none" w:sz="0" w:space="0" w:color="auto"/>
        <w:left w:val="none" w:sz="0" w:space="0" w:color="auto"/>
        <w:bottom w:val="none" w:sz="0" w:space="0" w:color="auto"/>
        <w:right w:val="none" w:sz="0" w:space="0" w:color="auto"/>
      </w:divBdr>
    </w:div>
    <w:div w:id="1559247673">
      <w:bodyDiv w:val="1"/>
      <w:marLeft w:val="0"/>
      <w:marRight w:val="0"/>
      <w:marTop w:val="0"/>
      <w:marBottom w:val="0"/>
      <w:divBdr>
        <w:top w:val="none" w:sz="0" w:space="0" w:color="auto"/>
        <w:left w:val="none" w:sz="0" w:space="0" w:color="auto"/>
        <w:bottom w:val="none" w:sz="0" w:space="0" w:color="auto"/>
        <w:right w:val="none" w:sz="0" w:space="0" w:color="auto"/>
      </w:divBdr>
    </w:div>
    <w:div w:id="1771899567">
      <w:bodyDiv w:val="1"/>
      <w:marLeft w:val="0"/>
      <w:marRight w:val="0"/>
      <w:marTop w:val="0"/>
      <w:marBottom w:val="0"/>
      <w:divBdr>
        <w:top w:val="none" w:sz="0" w:space="0" w:color="auto"/>
        <w:left w:val="none" w:sz="0" w:space="0" w:color="auto"/>
        <w:bottom w:val="none" w:sz="0" w:space="0" w:color="auto"/>
        <w:right w:val="none" w:sz="0" w:space="0" w:color="auto"/>
      </w:divBdr>
    </w:div>
    <w:div w:id="1872454919">
      <w:bodyDiv w:val="1"/>
      <w:marLeft w:val="0"/>
      <w:marRight w:val="0"/>
      <w:marTop w:val="0"/>
      <w:marBottom w:val="0"/>
      <w:divBdr>
        <w:top w:val="none" w:sz="0" w:space="0" w:color="auto"/>
        <w:left w:val="none" w:sz="0" w:space="0" w:color="auto"/>
        <w:bottom w:val="none" w:sz="0" w:space="0" w:color="auto"/>
        <w:right w:val="none" w:sz="0" w:space="0" w:color="auto"/>
      </w:divBdr>
    </w:div>
    <w:div w:id="1904095960">
      <w:bodyDiv w:val="1"/>
      <w:marLeft w:val="0"/>
      <w:marRight w:val="0"/>
      <w:marTop w:val="0"/>
      <w:marBottom w:val="0"/>
      <w:divBdr>
        <w:top w:val="none" w:sz="0" w:space="0" w:color="auto"/>
        <w:left w:val="none" w:sz="0" w:space="0" w:color="auto"/>
        <w:bottom w:val="none" w:sz="0" w:space="0" w:color="auto"/>
        <w:right w:val="none" w:sz="0" w:space="0" w:color="auto"/>
      </w:divBdr>
    </w:div>
    <w:div w:id="1939097013">
      <w:bodyDiv w:val="1"/>
      <w:marLeft w:val="0"/>
      <w:marRight w:val="0"/>
      <w:marTop w:val="0"/>
      <w:marBottom w:val="0"/>
      <w:divBdr>
        <w:top w:val="none" w:sz="0" w:space="0" w:color="auto"/>
        <w:left w:val="none" w:sz="0" w:space="0" w:color="auto"/>
        <w:bottom w:val="none" w:sz="0" w:space="0" w:color="auto"/>
        <w:right w:val="none" w:sz="0" w:space="0" w:color="auto"/>
      </w:divBdr>
    </w:div>
    <w:div w:id="1979797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465</TotalTime>
  <Pages>37</Pages>
  <Words>8113</Words>
  <Characters>46245</Characters>
  <Application>Microsoft Office Word</Application>
  <DocSecurity>0</DocSecurity>
  <Lines>385</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Кыдырмаев Адилет</dc:creator>
  <cp:keywords/>
  <dc:description/>
  <cp:lastModifiedBy>admin</cp:lastModifiedBy>
  <cp:revision>30</cp:revision>
  <cp:lastPrinted>2021-09-02T08:07:00Z</cp:lastPrinted>
  <dcterms:created xsi:type="dcterms:W3CDTF">2021-06-23T00:26:00Z</dcterms:created>
  <dcterms:modified xsi:type="dcterms:W3CDTF">2021-09-02T09:57:00Z</dcterms:modified>
</cp:coreProperties>
</file>