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9797ED" w14:textId="477E87F7" w:rsidR="00A35A12" w:rsidRPr="009C28E7" w:rsidRDefault="000B632B" w:rsidP="00A94CD0">
      <w:pPr>
        <w:spacing w:after="0" w:line="240" w:lineRule="auto"/>
        <w:jc w:val="right"/>
        <w:rPr>
          <w:color w:val="000000" w:themeColor="text1"/>
        </w:rPr>
      </w:pPr>
      <w:proofErr w:type="gramStart"/>
      <w:r w:rsidRPr="009C28E7">
        <w:rPr>
          <w:color w:val="000000" w:themeColor="text1"/>
        </w:rPr>
        <w:t>п</w:t>
      </w:r>
      <w:r w:rsidR="00D82829" w:rsidRPr="009C28E7">
        <w:rPr>
          <w:color w:val="000000" w:themeColor="text1"/>
        </w:rPr>
        <w:t>роект</w:t>
      </w:r>
      <w:proofErr w:type="gramEnd"/>
    </w:p>
    <w:p w14:paraId="31137C30" w14:textId="53900A63" w:rsidR="00D82829" w:rsidRPr="009C28E7" w:rsidRDefault="00D82829" w:rsidP="00A94CD0">
      <w:pPr>
        <w:spacing w:after="0" w:line="240" w:lineRule="auto"/>
        <w:rPr>
          <w:color w:val="000000" w:themeColor="text1"/>
        </w:rPr>
      </w:pPr>
    </w:p>
    <w:p w14:paraId="57EB66B5" w14:textId="7020A931" w:rsidR="00D82829" w:rsidRPr="009C28E7" w:rsidRDefault="00953A88" w:rsidP="00A94CD0">
      <w:pPr>
        <w:spacing w:after="0" w:line="240" w:lineRule="auto"/>
        <w:jc w:val="center"/>
        <w:rPr>
          <w:b/>
          <w:bCs/>
          <w:color w:val="000000" w:themeColor="text1"/>
        </w:rPr>
      </w:pPr>
      <w:r w:rsidRPr="009C28E7">
        <w:rPr>
          <w:b/>
          <w:bCs/>
          <w:color w:val="000000" w:themeColor="text1"/>
        </w:rPr>
        <w:t>ЗАКОН КЫРГЫЗСКОЙ РЕСПУБЛИКИ</w:t>
      </w:r>
    </w:p>
    <w:p w14:paraId="30079FA2" w14:textId="77777777" w:rsidR="00953A88" w:rsidRPr="009C28E7" w:rsidRDefault="00953A88" w:rsidP="00A94CD0">
      <w:pPr>
        <w:spacing w:after="0" w:line="240" w:lineRule="auto"/>
        <w:jc w:val="center"/>
        <w:rPr>
          <w:b/>
          <w:bCs/>
          <w:color w:val="000000" w:themeColor="text1"/>
        </w:rPr>
      </w:pPr>
    </w:p>
    <w:p w14:paraId="6681D609" w14:textId="6694A8E8" w:rsidR="00D82829" w:rsidRPr="009C28E7" w:rsidRDefault="00953A88" w:rsidP="00A94CD0">
      <w:pPr>
        <w:spacing w:after="0" w:line="240" w:lineRule="auto"/>
        <w:jc w:val="center"/>
        <w:rPr>
          <w:b/>
          <w:bCs/>
          <w:color w:val="000000" w:themeColor="text1"/>
        </w:rPr>
      </w:pPr>
      <w:r w:rsidRPr="009C28E7">
        <w:rPr>
          <w:b/>
          <w:bCs/>
          <w:color w:val="000000" w:themeColor="text1"/>
        </w:rPr>
        <w:t>О ВОПРОСАХ НЕДРОПОЛЬЗОВАНИЯ</w:t>
      </w:r>
      <w:r w:rsidRPr="009C28E7">
        <w:rPr>
          <w:b/>
          <w:bCs/>
          <w:color w:val="000000" w:themeColor="text1"/>
        </w:rPr>
        <w:br/>
        <w:t>В КЫРГЫЗСКОЙ РЕСПУБЛИКЕ</w:t>
      </w:r>
    </w:p>
    <w:p w14:paraId="6132B505" w14:textId="71575B54" w:rsidR="00D82829" w:rsidRPr="009C28E7" w:rsidRDefault="00D82829" w:rsidP="00A94CD0">
      <w:pPr>
        <w:spacing w:after="0" w:line="240" w:lineRule="auto"/>
        <w:jc w:val="center"/>
        <w:rPr>
          <w:color w:val="000000" w:themeColor="text1"/>
        </w:rPr>
      </w:pPr>
    </w:p>
    <w:p w14:paraId="659025BD" w14:textId="4E6FA7E4" w:rsidR="0094276F" w:rsidRPr="009C28E7" w:rsidRDefault="00D82829" w:rsidP="00A94CD0">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Ввести в действие Кодекс Кыргызской о недр</w:t>
      </w:r>
      <w:r w:rsidR="001C0FCB" w:rsidRPr="009C28E7">
        <w:rPr>
          <w:color w:val="000000" w:themeColor="text1"/>
        </w:rPr>
        <w:t>ах</w:t>
      </w:r>
      <w:r w:rsidR="000B632B" w:rsidRPr="009C28E7">
        <w:rPr>
          <w:color w:val="000000" w:themeColor="text1"/>
        </w:rPr>
        <w:br/>
      </w:r>
      <w:r w:rsidRPr="009C28E7">
        <w:rPr>
          <w:color w:val="000000" w:themeColor="text1"/>
        </w:rPr>
        <w:t>с 1 января 2022 года.</w:t>
      </w:r>
    </w:p>
    <w:p w14:paraId="375E065D" w14:textId="77777777" w:rsidR="00C124C1" w:rsidRPr="009C28E7" w:rsidRDefault="00C124C1" w:rsidP="00C124C1">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Внести в Земельный кодекс Кыргызской Республики:</w:t>
      </w:r>
    </w:p>
    <w:p w14:paraId="2D26EDBC"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статью 28 изложить в следующей редакции:</w:t>
      </w:r>
    </w:p>
    <w:p w14:paraId="497B17DE"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«Статья 28. Предоставление земельных участков для пользования недрами</w:t>
      </w:r>
    </w:p>
    <w:p w14:paraId="124F7FEF"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1.</w:t>
      </w:r>
      <w:r w:rsidRPr="009C28E7">
        <w:rPr>
          <w:color w:val="000000" w:themeColor="text1"/>
        </w:rPr>
        <w:tab/>
        <w:t>Земельные участки под недропользование могут предоставляться только во временное пользование на срок действия права пользования недрами.</w:t>
      </w:r>
    </w:p>
    <w:p w14:paraId="0EEBB6F7" w14:textId="599D38AC" w:rsidR="00C124C1" w:rsidRPr="00E11ED1" w:rsidRDefault="00C124C1" w:rsidP="00C124C1">
      <w:pPr>
        <w:pStyle w:val="a3"/>
        <w:tabs>
          <w:tab w:val="left" w:pos="1134"/>
        </w:tabs>
        <w:spacing w:after="0" w:line="240" w:lineRule="auto"/>
        <w:ind w:left="0" w:firstLine="709"/>
        <w:jc w:val="both"/>
        <w:rPr>
          <w:color w:val="000000" w:themeColor="text1"/>
          <w:lang w:val="ky-KG"/>
        </w:rPr>
      </w:pPr>
      <w:r w:rsidRPr="009C28E7">
        <w:rPr>
          <w:color w:val="000000" w:themeColor="text1"/>
        </w:rPr>
        <w:t>2.</w:t>
      </w:r>
      <w:r w:rsidRPr="009C28E7">
        <w:rPr>
          <w:color w:val="000000" w:themeColor="text1"/>
        </w:rPr>
        <w:tab/>
        <w:t xml:space="preserve">Для проведения геолого-поисковых, геологоразведочных работ отчуждение земельного участка и оформление </w:t>
      </w:r>
      <w:proofErr w:type="spellStart"/>
      <w:r w:rsidRPr="009C28E7">
        <w:rPr>
          <w:color w:val="000000" w:themeColor="text1"/>
        </w:rPr>
        <w:t>правоудостоверяющих</w:t>
      </w:r>
      <w:proofErr w:type="spellEnd"/>
      <w:r w:rsidRPr="009C28E7">
        <w:rPr>
          <w:color w:val="000000" w:themeColor="text1"/>
        </w:rPr>
        <w:t xml:space="preserve"> документов не требуется.</w:t>
      </w:r>
    </w:p>
    <w:p w14:paraId="03D6CB9F"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 xml:space="preserve">При геологическом картировании и региональных геологических, геофизических и других научных исследований отчуждение земельного участка и оформление </w:t>
      </w:r>
      <w:proofErr w:type="spellStart"/>
      <w:r w:rsidRPr="009C28E7">
        <w:rPr>
          <w:color w:val="000000" w:themeColor="text1"/>
        </w:rPr>
        <w:t>правоудостоверяющих</w:t>
      </w:r>
      <w:proofErr w:type="spellEnd"/>
      <w:r w:rsidRPr="009C28E7">
        <w:rPr>
          <w:color w:val="000000" w:themeColor="text1"/>
        </w:rPr>
        <w:t xml:space="preserve"> документов, а также получение согласия владельца земельных прав не требуется.</w:t>
      </w:r>
    </w:p>
    <w:p w14:paraId="624E347A"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3.</w:t>
      </w:r>
      <w:r w:rsidRPr="009C28E7">
        <w:rPr>
          <w:color w:val="000000" w:themeColor="text1"/>
        </w:rPr>
        <w:tab/>
        <w:t>При разработке месторождений полезных ископаемых и строительства объектов инфраструктуры при пользовании недрами, а также строительства и эксплуатации подземных сооружений, не связанных с разработкой полезных ископаемых осуществление перевода (трансформации) земель из одной категории в другую не требуется, за исключением особо ценных сельскохозяйственных угодий и особо охраняемых природных территорий.</w:t>
      </w:r>
      <w:bookmarkStart w:id="0" w:name="_GoBack"/>
      <w:bookmarkEnd w:id="0"/>
    </w:p>
    <w:p w14:paraId="6D40227B"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 xml:space="preserve">Земельные участки для разработки месторождений полезных ископаемых и строительства объектов инфраструктуры при пользовании недрами, а также для строительства и эксплуатации подземных сооружений, не связанных с разработкой полезных ископаемых предоставляются </w:t>
      </w:r>
      <w:proofErr w:type="spellStart"/>
      <w:r w:rsidRPr="009C28E7">
        <w:rPr>
          <w:color w:val="000000" w:themeColor="text1"/>
        </w:rPr>
        <w:t>недропользователю</w:t>
      </w:r>
      <w:proofErr w:type="spellEnd"/>
      <w:r w:rsidRPr="009C28E7">
        <w:rPr>
          <w:color w:val="000000" w:themeColor="text1"/>
        </w:rPr>
        <w:t xml:space="preserve"> во временное пользование.</w:t>
      </w:r>
    </w:p>
    <w:p w14:paraId="5077B3AE"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4.</w:t>
      </w:r>
      <w:r w:rsidRPr="009C28E7">
        <w:rPr>
          <w:color w:val="000000" w:themeColor="text1"/>
        </w:rPr>
        <w:tab/>
        <w:t xml:space="preserve">Земельные участки, находящиеся в частной собственности, могут быть предоставлены </w:t>
      </w:r>
      <w:proofErr w:type="spellStart"/>
      <w:r w:rsidRPr="009C28E7">
        <w:rPr>
          <w:color w:val="000000" w:themeColor="text1"/>
        </w:rPr>
        <w:t>недропользователю</w:t>
      </w:r>
      <w:proofErr w:type="spellEnd"/>
      <w:r w:rsidRPr="009C28E7">
        <w:rPr>
          <w:color w:val="000000" w:themeColor="text1"/>
        </w:rPr>
        <w:t xml:space="preserve"> собственником земельного участка на основании договора.</w:t>
      </w:r>
    </w:p>
    <w:p w14:paraId="1B3502BD"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5.</w:t>
      </w:r>
      <w:r w:rsidRPr="009C28E7">
        <w:rPr>
          <w:color w:val="000000" w:themeColor="text1"/>
        </w:rPr>
        <w:tab/>
        <w:t>Особенности предоставления земельных участков под недропользование, возмещения сельскохозяйственных, лесохозяйственных потерь и упущенной выгоды, условий застройки залегания полезных ископаемых устанавливаются Кодексом Кыргызской Республики о недрах.»;</w:t>
      </w:r>
    </w:p>
    <w:p w14:paraId="5BB6CF0C" w14:textId="205F4F0D" w:rsidR="00115DA8"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Статьи 28-1, 28-2 и 28-3 признать утратившим силу.</w:t>
      </w:r>
    </w:p>
    <w:p w14:paraId="036857A1" w14:textId="54F66DEA" w:rsidR="00C124C1" w:rsidRPr="009C28E7" w:rsidRDefault="00115DA8" w:rsidP="00115DA8">
      <w:pPr>
        <w:tabs>
          <w:tab w:val="left" w:pos="5860"/>
        </w:tabs>
        <w:rPr>
          <w:color w:val="000000" w:themeColor="text1"/>
        </w:rPr>
      </w:pPr>
      <w:r w:rsidRPr="009C28E7">
        <w:rPr>
          <w:color w:val="000000" w:themeColor="text1"/>
        </w:rPr>
        <w:tab/>
      </w:r>
    </w:p>
    <w:p w14:paraId="2C0663C6" w14:textId="77777777" w:rsidR="00C124C1" w:rsidRPr="009C28E7" w:rsidRDefault="00C124C1" w:rsidP="00C124C1">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lastRenderedPageBreak/>
        <w:t>Внести в Налоговый кодекс Кыргызской Республики следующие изменения:</w:t>
      </w:r>
    </w:p>
    <w:p w14:paraId="0C2E7461"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в статье 221-1:</w:t>
      </w:r>
    </w:p>
    <w:p w14:paraId="6D3371B8"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1)</w:t>
      </w:r>
      <w:r w:rsidRPr="009C28E7">
        <w:rPr>
          <w:color w:val="000000" w:themeColor="text1"/>
        </w:rPr>
        <w:tab/>
        <w:t>часть 2 изложить в следующей редакции:</w:t>
      </w:r>
    </w:p>
    <w:p w14:paraId="699EA0CB"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«2. Элементы налогообложения по налогу на доход, установленные статьей 32 настоящего Кодекса определяются законодательством Кыргызской Республики о недрах.»;</w:t>
      </w:r>
    </w:p>
    <w:p w14:paraId="058B7CD1"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2)</w:t>
      </w:r>
      <w:r w:rsidRPr="009C28E7">
        <w:rPr>
          <w:color w:val="000000" w:themeColor="text1"/>
        </w:rPr>
        <w:tab/>
        <w:t>части 3, 4, 5, 6 и 7 признать утратившим силу;</w:t>
      </w:r>
    </w:p>
    <w:p w14:paraId="53401512"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статью 300 изложить в следующей редакции:</w:t>
      </w:r>
    </w:p>
    <w:p w14:paraId="5C7547C0"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«Статья 300. Освобождение от уплаты налогов за пользование недрами</w:t>
      </w:r>
    </w:p>
    <w:p w14:paraId="1A4E8664"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Освобождения от уплаты налогов за пользование недрами определяются законодательством Кыргызской Республики о недрах.»;</w:t>
      </w:r>
    </w:p>
    <w:p w14:paraId="5186648C"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статью 302 изложить в следующей редакции:</w:t>
      </w:r>
    </w:p>
    <w:p w14:paraId="2BCC2DDF"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«Элементы налогообложения по налогу бонус, установленные статьей 32 настоящего Кодекса определяются законодательством Кыргызской Республики о недрах.»;</w:t>
      </w:r>
    </w:p>
    <w:p w14:paraId="530883C6"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статьи 303, 304, 305 и 306 признать утратившим силу;</w:t>
      </w:r>
    </w:p>
    <w:p w14:paraId="08B432E0"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статью 308 изложить в следующей редакции:</w:t>
      </w:r>
    </w:p>
    <w:p w14:paraId="04107D17"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«Статья 308. Элементы налогообложения по налогу роялти</w:t>
      </w:r>
    </w:p>
    <w:p w14:paraId="079B9A4D"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Элементы налогообложения по налогу роялти, установленные статьей 32 настоящего Кодекса, определяются законодательством Кыргызской Республики о недрах.».</w:t>
      </w:r>
    </w:p>
    <w:p w14:paraId="777B1F43"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статьи 309, 310, 311, 312 и 313 признать утратившим силу.</w:t>
      </w:r>
    </w:p>
    <w:p w14:paraId="06256190" w14:textId="77777777" w:rsidR="00C124C1" w:rsidRPr="009C28E7" w:rsidRDefault="00C124C1" w:rsidP="00C124C1">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Внести в Кодекс Кыргызской Республики «О неналоговых доходах» следующие изменения:</w:t>
      </w:r>
    </w:p>
    <w:p w14:paraId="631C8516"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статью 72 изложить в следующей редакции:</w:t>
      </w:r>
    </w:p>
    <w:p w14:paraId="582A8A89"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«Статья 72. Элементы обложения</w:t>
      </w:r>
    </w:p>
    <w:p w14:paraId="73119909"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Элементы обложения по сбору за участие в аукционе на право пользования недрами, предусмотренные статьей 6 настоящего Кодекса определяются в соответствии с законодательством Кыргызской Республики о недрах.»;</w:t>
      </w:r>
    </w:p>
    <w:p w14:paraId="0528E45C"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в статье 79 слова «конкурсов или» исключить;</w:t>
      </w:r>
    </w:p>
    <w:p w14:paraId="0CCD5B17"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статью 80 признать утратившим силу;</w:t>
      </w:r>
    </w:p>
    <w:p w14:paraId="3D2C47A4"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статью 81 изложить в следующей редакции:</w:t>
      </w:r>
    </w:p>
    <w:p w14:paraId="66C52097"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«Статья 81. Элементы обложения</w:t>
      </w:r>
    </w:p>
    <w:p w14:paraId="33801BAB"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Элементы обложения по сбору за предоставление права пользования недрами, предусмотренные статьей 6 настоящего Кодекса определяются в соответствии с законодательством Кыргызской Республики о недрах.»;</w:t>
      </w:r>
    </w:p>
    <w:p w14:paraId="54B24EA7"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статью 82 признать утратившим силу;</w:t>
      </w:r>
    </w:p>
    <w:p w14:paraId="57804D36"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статья 92 изложить в следующей редакции:</w:t>
      </w:r>
    </w:p>
    <w:p w14:paraId="701EE3B6"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«Статья 92. Элементы обложения</w:t>
      </w:r>
    </w:p>
    <w:p w14:paraId="22BCC994"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 xml:space="preserve">Элементы обложения по сбору за удержание лицензии на право пользования недрами, предусмотренные статьей 6 настоящего Кодекса </w:t>
      </w:r>
      <w:r w:rsidRPr="009C28E7">
        <w:rPr>
          <w:color w:val="000000" w:themeColor="text1"/>
        </w:rPr>
        <w:lastRenderedPageBreak/>
        <w:t>определяются в соответствии с законодательством Кыргызской Республики о недрах.»;</w:t>
      </w:r>
    </w:p>
    <w:p w14:paraId="3F8E05B6"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Статью 128 изложить в следующей редакции:</w:t>
      </w:r>
    </w:p>
    <w:p w14:paraId="467DF3E1"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«Статья 128. Элементы обложения</w:t>
      </w:r>
    </w:p>
    <w:p w14:paraId="6901D3A1"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Элементы обложения по отчислению на развитие, содержание инфраструктуры местного значения и реализацию мероприятий целевого назначения в соответствии с программами социально-экономического развития территорий, предусмотренные статьей 6 настоящего Кодекса определяются в соответствии с законодательством Кыргызской Республики о недрах.»;</w:t>
      </w:r>
    </w:p>
    <w:p w14:paraId="0620BFFA"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статьи 129 и 130 признать утратившим силу:</w:t>
      </w:r>
    </w:p>
    <w:p w14:paraId="3171904B"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дополнить главой 54-1 следующего содержания:</w:t>
      </w:r>
    </w:p>
    <w:p w14:paraId="6CB9691B"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«Глава 54-1. Возмещение сверхнормативных потерь полезных ископаемых при добыче и/или переработке полезных ископаемых</w:t>
      </w:r>
    </w:p>
    <w:p w14:paraId="441BC367" w14:textId="77777777" w:rsidR="003C1B99" w:rsidRPr="009C28E7" w:rsidRDefault="003C1B99" w:rsidP="003C1B99">
      <w:pPr>
        <w:pStyle w:val="a3"/>
        <w:tabs>
          <w:tab w:val="left" w:pos="1134"/>
        </w:tabs>
        <w:spacing w:after="0" w:line="240" w:lineRule="auto"/>
        <w:ind w:left="0" w:firstLine="709"/>
        <w:jc w:val="both"/>
        <w:rPr>
          <w:color w:val="000000" w:themeColor="text1"/>
        </w:rPr>
      </w:pPr>
      <w:r w:rsidRPr="009C28E7">
        <w:rPr>
          <w:color w:val="000000" w:themeColor="text1"/>
        </w:rPr>
        <w:t>Статья 150-1. Плательщик</w:t>
      </w:r>
    </w:p>
    <w:p w14:paraId="1CCB3797" w14:textId="77777777" w:rsidR="003C1B99" w:rsidRPr="009C28E7" w:rsidRDefault="003C1B99" w:rsidP="003C1B99">
      <w:pPr>
        <w:pStyle w:val="a3"/>
        <w:tabs>
          <w:tab w:val="left" w:pos="1134"/>
        </w:tabs>
        <w:spacing w:after="0" w:line="240" w:lineRule="auto"/>
        <w:ind w:left="0" w:firstLine="709"/>
        <w:jc w:val="both"/>
        <w:rPr>
          <w:color w:val="000000" w:themeColor="text1"/>
        </w:rPr>
      </w:pPr>
      <w:r w:rsidRPr="009C28E7">
        <w:rPr>
          <w:color w:val="000000" w:themeColor="text1"/>
        </w:rPr>
        <w:t>Плательщиком возмещения сверхнормативных потерь полезных ископаемых при добыче и/или переработке полезных ископаемых, являются физические или юридические лица, осуществляющие разработку (добычу) и/или переработку полезных ископаемых.</w:t>
      </w:r>
    </w:p>
    <w:p w14:paraId="650599B7" w14:textId="77777777" w:rsidR="003C1B99" w:rsidRPr="009C28E7" w:rsidRDefault="003C1B99" w:rsidP="003C1B99">
      <w:pPr>
        <w:pStyle w:val="a3"/>
        <w:tabs>
          <w:tab w:val="left" w:pos="1134"/>
        </w:tabs>
        <w:spacing w:after="0" w:line="240" w:lineRule="auto"/>
        <w:ind w:left="0" w:firstLine="709"/>
        <w:jc w:val="both"/>
        <w:rPr>
          <w:color w:val="000000" w:themeColor="text1"/>
        </w:rPr>
      </w:pPr>
      <w:r w:rsidRPr="009C28E7">
        <w:rPr>
          <w:color w:val="000000" w:themeColor="text1"/>
        </w:rPr>
        <w:t>Статья 150-2. Размеры и порядок уплаты сверхнормативных потерь полезных ископаемых при добыче и/или переработке полезных ископаемых</w:t>
      </w:r>
    </w:p>
    <w:p w14:paraId="1B287284" w14:textId="22E6FDF0" w:rsidR="00C124C1" w:rsidRPr="009C28E7" w:rsidRDefault="003C1B99" w:rsidP="003C1B99">
      <w:pPr>
        <w:pStyle w:val="a3"/>
        <w:tabs>
          <w:tab w:val="left" w:pos="1134"/>
        </w:tabs>
        <w:spacing w:after="0" w:line="240" w:lineRule="auto"/>
        <w:ind w:left="0" w:firstLine="709"/>
        <w:jc w:val="both"/>
        <w:rPr>
          <w:color w:val="000000" w:themeColor="text1"/>
        </w:rPr>
      </w:pPr>
      <w:r w:rsidRPr="009C28E7">
        <w:rPr>
          <w:color w:val="000000" w:themeColor="text1"/>
        </w:rPr>
        <w:t>Размеры и порядок уплаты сверхнормативных потерь полезных ископаемых при добыче и/или переработке полезных ископаемых определяются законодательством Кыргызской Республики о недрах.</w:t>
      </w:r>
      <w:r w:rsidR="00C124C1" w:rsidRPr="009C28E7">
        <w:rPr>
          <w:color w:val="000000" w:themeColor="text1"/>
        </w:rPr>
        <w:t>».</w:t>
      </w:r>
    </w:p>
    <w:p w14:paraId="1EAC0E07" w14:textId="77777777" w:rsidR="00C124C1" w:rsidRPr="009C28E7" w:rsidRDefault="00C124C1" w:rsidP="00C124C1">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Внести в Бюджетный кодекс Кыргызской Республики следующие изменения:</w:t>
      </w:r>
    </w:p>
    <w:p w14:paraId="49A2F317"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в статье 105:</w:t>
      </w:r>
    </w:p>
    <w:p w14:paraId="0B549D50"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w:t>
      </w:r>
      <w:r w:rsidRPr="009C28E7">
        <w:rPr>
          <w:color w:val="000000" w:themeColor="text1"/>
        </w:rPr>
        <w:tab/>
        <w:t>пункт второй части 6 дополнить подпунктом ж) следующего содержания:</w:t>
      </w:r>
    </w:p>
    <w:p w14:paraId="4823C560" w14:textId="77777777" w:rsidR="00C124C1" w:rsidRPr="009C28E7" w:rsidRDefault="00C124C1" w:rsidP="00C124C1">
      <w:pPr>
        <w:pStyle w:val="a3"/>
        <w:tabs>
          <w:tab w:val="left" w:pos="1134"/>
        </w:tabs>
        <w:spacing w:after="0" w:line="240" w:lineRule="auto"/>
        <w:ind w:left="0" w:firstLine="709"/>
        <w:jc w:val="both"/>
        <w:rPr>
          <w:color w:val="000000" w:themeColor="text1"/>
        </w:rPr>
      </w:pPr>
      <w:r w:rsidRPr="009C28E7">
        <w:rPr>
          <w:color w:val="000000" w:themeColor="text1"/>
        </w:rPr>
        <w:t>«ж) сборов за предоставление права пользования недрами и за участие в аукционе на право пользования недрами;».</w:t>
      </w:r>
    </w:p>
    <w:p w14:paraId="5127B4B6" w14:textId="69A8E84C" w:rsidR="00736E8D" w:rsidRPr="009C28E7" w:rsidRDefault="00736E8D" w:rsidP="00A94CD0">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Внести в Кодекс Кыргызской Республики о нарушениях следующие изменения:</w:t>
      </w:r>
    </w:p>
    <w:p w14:paraId="692E261A" w14:textId="77777777" w:rsidR="00EC3970" w:rsidRPr="009C28E7" w:rsidRDefault="00EC3970" w:rsidP="00A94CD0">
      <w:pPr>
        <w:pStyle w:val="a3"/>
        <w:tabs>
          <w:tab w:val="left" w:pos="1134"/>
        </w:tabs>
        <w:spacing w:after="0" w:line="240" w:lineRule="auto"/>
        <w:ind w:left="0" w:firstLine="709"/>
        <w:jc w:val="both"/>
        <w:rPr>
          <w:color w:val="000000" w:themeColor="text1"/>
        </w:rPr>
      </w:pPr>
      <w:r w:rsidRPr="009C28E7">
        <w:rPr>
          <w:color w:val="000000" w:themeColor="text1"/>
        </w:rPr>
        <w:t xml:space="preserve">в </w:t>
      </w:r>
      <w:r w:rsidR="00736E8D" w:rsidRPr="009C28E7">
        <w:rPr>
          <w:color w:val="000000" w:themeColor="text1"/>
        </w:rPr>
        <w:t>стать</w:t>
      </w:r>
      <w:r w:rsidRPr="009C28E7">
        <w:rPr>
          <w:color w:val="000000" w:themeColor="text1"/>
        </w:rPr>
        <w:t>е</w:t>
      </w:r>
      <w:r w:rsidR="00736E8D" w:rsidRPr="009C28E7">
        <w:rPr>
          <w:color w:val="000000" w:themeColor="text1"/>
        </w:rPr>
        <w:t xml:space="preserve"> 174</w:t>
      </w:r>
      <w:r w:rsidRPr="009C28E7">
        <w:rPr>
          <w:color w:val="000000" w:themeColor="text1"/>
        </w:rPr>
        <w:t>:</w:t>
      </w:r>
    </w:p>
    <w:p w14:paraId="0892B3E5" w14:textId="3698B1CE" w:rsidR="00EC3970" w:rsidRPr="009C28E7" w:rsidRDefault="002C43A8" w:rsidP="00A94CD0">
      <w:pPr>
        <w:pStyle w:val="a3"/>
        <w:tabs>
          <w:tab w:val="left" w:pos="1134"/>
        </w:tabs>
        <w:spacing w:after="0" w:line="240" w:lineRule="auto"/>
        <w:ind w:left="0" w:firstLine="709"/>
        <w:jc w:val="both"/>
        <w:rPr>
          <w:color w:val="000000" w:themeColor="text1"/>
        </w:rPr>
      </w:pPr>
      <w:r w:rsidRPr="009C28E7">
        <w:rPr>
          <w:color w:val="000000" w:themeColor="text1"/>
        </w:rPr>
        <w:t>1)</w:t>
      </w:r>
      <w:r w:rsidRPr="009C28E7">
        <w:rPr>
          <w:color w:val="000000" w:themeColor="text1"/>
        </w:rPr>
        <w:tab/>
      </w:r>
      <w:r w:rsidR="00EC3970" w:rsidRPr="009C28E7">
        <w:rPr>
          <w:color w:val="000000" w:themeColor="text1"/>
        </w:rPr>
        <w:t>в наименовании статьи слово «закона» заменить словом «законодательства»;</w:t>
      </w:r>
    </w:p>
    <w:p w14:paraId="468E2A2D" w14:textId="5D2DD684" w:rsidR="00736E8D" w:rsidRPr="009C28E7" w:rsidRDefault="002C43A8" w:rsidP="00A94CD0">
      <w:pPr>
        <w:pStyle w:val="a3"/>
        <w:tabs>
          <w:tab w:val="left" w:pos="1134"/>
        </w:tabs>
        <w:spacing w:after="0" w:line="240" w:lineRule="auto"/>
        <w:ind w:left="0" w:firstLine="709"/>
        <w:jc w:val="both"/>
        <w:rPr>
          <w:color w:val="000000" w:themeColor="text1"/>
        </w:rPr>
      </w:pPr>
      <w:r w:rsidRPr="009C28E7">
        <w:rPr>
          <w:color w:val="000000" w:themeColor="text1"/>
        </w:rPr>
        <w:t>2)</w:t>
      </w:r>
      <w:r w:rsidRPr="009C28E7">
        <w:rPr>
          <w:color w:val="000000" w:themeColor="text1"/>
        </w:rPr>
        <w:tab/>
      </w:r>
      <w:r w:rsidR="00736E8D" w:rsidRPr="009C28E7">
        <w:rPr>
          <w:color w:val="000000" w:themeColor="text1"/>
        </w:rPr>
        <w:t xml:space="preserve">дополнить частью </w:t>
      </w:r>
      <w:r w:rsidR="009472EC" w:rsidRPr="009C28E7">
        <w:rPr>
          <w:color w:val="000000" w:themeColor="text1"/>
        </w:rPr>
        <w:t>7</w:t>
      </w:r>
      <w:r w:rsidR="00A94CD0" w:rsidRPr="009C28E7">
        <w:rPr>
          <w:color w:val="000000" w:themeColor="text1"/>
        </w:rPr>
        <w:t xml:space="preserve"> и 8</w:t>
      </w:r>
      <w:r w:rsidR="00736E8D" w:rsidRPr="009C28E7">
        <w:rPr>
          <w:color w:val="000000" w:themeColor="text1"/>
        </w:rPr>
        <w:t xml:space="preserve"> следующего содержания:</w:t>
      </w:r>
    </w:p>
    <w:p w14:paraId="5FB7D21F" w14:textId="4F2E1E2A" w:rsidR="00A94CD0" w:rsidRPr="009C28E7" w:rsidRDefault="00736E8D" w:rsidP="00A94CD0">
      <w:pPr>
        <w:tabs>
          <w:tab w:val="left" w:pos="1134"/>
        </w:tabs>
        <w:spacing w:after="0" w:line="240" w:lineRule="auto"/>
        <w:ind w:firstLine="709"/>
        <w:jc w:val="both"/>
        <w:rPr>
          <w:color w:val="000000" w:themeColor="text1"/>
        </w:rPr>
      </w:pPr>
      <w:r w:rsidRPr="009C28E7">
        <w:rPr>
          <w:color w:val="000000" w:themeColor="text1"/>
        </w:rPr>
        <w:t>«</w:t>
      </w:r>
      <w:r w:rsidR="005F67A4" w:rsidRPr="009C28E7">
        <w:rPr>
          <w:color w:val="000000" w:themeColor="text1"/>
        </w:rPr>
        <w:t>7</w:t>
      </w:r>
      <w:r w:rsidR="00A94CD0" w:rsidRPr="009C28E7">
        <w:rPr>
          <w:color w:val="000000" w:themeColor="text1"/>
        </w:rPr>
        <w:t>.</w:t>
      </w:r>
      <w:r w:rsidR="00A94CD0" w:rsidRPr="009C28E7">
        <w:rPr>
          <w:color w:val="000000" w:themeColor="text1"/>
        </w:rPr>
        <w:tab/>
        <w:t>Уничтожение или повреждение наблюдательных режимных скважин воды, маркшейдерских и геодезических знаков -</w:t>
      </w:r>
    </w:p>
    <w:p w14:paraId="5991E5F7" w14:textId="77777777" w:rsidR="00B76F03" w:rsidRPr="009C28E7" w:rsidRDefault="00A94CD0" w:rsidP="00A94CD0">
      <w:pPr>
        <w:tabs>
          <w:tab w:val="left" w:pos="1134"/>
        </w:tabs>
        <w:spacing w:after="0" w:line="240" w:lineRule="auto"/>
        <w:ind w:firstLine="709"/>
        <w:jc w:val="both"/>
        <w:rPr>
          <w:color w:val="000000" w:themeColor="text1"/>
        </w:rPr>
      </w:pPr>
      <w:r w:rsidRPr="009C28E7">
        <w:rPr>
          <w:color w:val="000000" w:themeColor="text1"/>
        </w:rPr>
        <w:t>влечет наложение штрафа 8 категории.</w:t>
      </w:r>
    </w:p>
    <w:p w14:paraId="426EA24F" w14:textId="6514AAC4" w:rsidR="00B76F03" w:rsidRPr="009C28E7" w:rsidRDefault="005F67A4" w:rsidP="00B76F03">
      <w:pPr>
        <w:tabs>
          <w:tab w:val="left" w:pos="1134"/>
        </w:tabs>
        <w:spacing w:after="0" w:line="240" w:lineRule="auto"/>
        <w:ind w:firstLine="709"/>
        <w:jc w:val="both"/>
        <w:rPr>
          <w:color w:val="000000" w:themeColor="text1"/>
        </w:rPr>
      </w:pPr>
      <w:r w:rsidRPr="009C28E7">
        <w:rPr>
          <w:color w:val="000000" w:themeColor="text1"/>
        </w:rPr>
        <w:t>8</w:t>
      </w:r>
      <w:r w:rsidR="00B76F03" w:rsidRPr="009C28E7">
        <w:rPr>
          <w:color w:val="000000" w:themeColor="text1"/>
        </w:rPr>
        <w:t>.</w:t>
      </w:r>
      <w:r w:rsidR="00B76F03" w:rsidRPr="009C28E7">
        <w:rPr>
          <w:color w:val="000000" w:themeColor="text1"/>
        </w:rPr>
        <w:tab/>
        <w:t>Невыполнение требований по ликвидации или консервации горного имущества -</w:t>
      </w:r>
    </w:p>
    <w:p w14:paraId="2C88B450" w14:textId="295585D2" w:rsidR="0094276F" w:rsidRPr="009C28E7" w:rsidRDefault="00B76F03" w:rsidP="00B76F03">
      <w:pPr>
        <w:tabs>
          <w:tab w:val="left" w:pos="1134"/>
        </w:tabs>
        <w:spacing w:after="0" w:line="240" w:lineRule="auto"/>
        <w:ind w:firstLine="709"/>
        <w:jc w:val="both"/>
        <w:rPr>
          <w:color w:val="000000" w:themeColor="text1"/>
        </w:rPr>
      </w:pPr>
      <w:r w:rsidRPr="009C28E7">
        <w:rPr>
          <w:color w:val="000000" w:themeColor="text1"/>
        </w:rPr>
        <w:t>влечет наложение штрафа 8 категории.</w:t>
      </w:r>
      <w:r w:rsidR="00736E8D" w:rsidRPr="009C28E7">
        <w:rPr>
          <w:color w:val="000000" w:themeColor="text1"/>
        </w:rPr>
        <w:t>».</w:t>
      </w:r>
    </w:p>
    <w:p w14:paraId="2B6E177E" w14:textId="3024C4C0" w:rsidR="00A94CD0" w:rsidRPr="009C28E7" w:rsidRDefault="00A94CD0" w:rsidP="00A94CD0">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lastRenderedPageBreak/>
        <w:t>Внести в Уголовный кодекс Кыргызской Республики следующие изменения:</w:t>
      </w:r>
    </w:p>
    <w:p w14:paraId="0D9CCDD3" w14:textId="1D16685C" w:rsidR="00A94CD0" w:rsidRPr="009C28E7" w:rsidRDefault="00B76F03" w:rsidP="00A94CD0">
      <w:pPr>
        <w:pStyle w:val="a3"/>
        <w:tabs>
          <w:tab w:val="left" w:pos="1134"/>
        </w:tabs>
        <w:spacing w:after="0" w:line="240" w:lineRule="auto"/>
        <w:ind w:left="0" w:firstLine="709"/>
        <w:jc w:val="both"/>
        <w:rPr>
          <w:color w:val="000000" w:themeColor="text1"/>
        </w:rPr>
      </w:pPr>
      <w:r w:rsidRPr="009C28E7">
        <w:rPr>
          <w:color w:val="000000" w:themeColor="text1"/>
        </w:rPr>
        <w:t xml:space="preserve">в абзаце первом </w:t>
      </w:r>
      <w:r w:rsidR="00A94CD0" w:rsidRPr="009C28E7">
        <w:rPr>
          <w:color w:val="000000" w:themeColor="text1"/>
        </w:rPr>
        <w:t>стать</w:t>
      </w:r>
      <w:r w:rsidRPr="009C28E7">
        <w:rPr>
          <w:color w:val="000000" w:themeColor="text1"/>
        </w:rPr>
        <w:t>и</w:t>
      </w:r>
      <w:r w:rsidR="00A94CD0" w:rsidRPr="009C28E7">
        <w:rPr>
          <w:color w:val="000000" w:themeColor="text1"/>
        </w:rPr>
        <w:t xml:space="preserve"> 292</w:t>
      </w:r>
      <w:r w:rsidRPr="009C28E7">
        <w:rPr>
          <w:color w:val="000000" w:themeColor="text1"/>
        </w:rPr>
        <w:t xml:space="preserve"> после слов «по неосторожности значительный ущерб,» дополнить словами «самовольное пользование недрами».</w:t>
      </w:r>
    </w:p>
    <w:p w14:paraId="5EE5881C" w14:textId="0A7A858F" w:rsidR="00736E8D" w:rsidRPr="009C28E7" w:rsidRDefault="00736E8D" w:rsidP="00A94CD0">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 xml:space="preserve">Внести </w:t>
      </w:r>
      <w:r w:rsidR="000A7787" w:rsidRPr="009C28E7">
        <w:rPr>
          <w:color w:val="000000" w:themeColor="text1"/>
        </w:rPr>
        <w:t xml:space="preserve">в </w:t>
      </w:r>
      <w:r w:rsidRPr="009C28E7">
        <w:rPr>
          <w:color w:val="000000" w:themeColor="text1"/>
        </w:rPr>
        <w:t>Закон Кыргызской Республики</w:t>
      </w:r>
      <w:r w:rsidR="00031C32" w:rsidRPr="009C28E7">
        <w:rPr>
          <w:color w:val="000000" w:themeColor="text1"/>
        </w:rPr>
        <w:t xml:space="preserve"> «</w:t>
      </w:r>
      <w:r w:rsidR="009472EC" w:rsidRPr="009C28E7">
        <w:rPr>
          <w:color w:val="000000" w:themeColor="text1"/>
        </w:rPr>
        <w:t>О лицензионно-разрешительной системе в Кыргызской Республике</w:t>
      </w:r>
      <w:r w:rsidR="00031C32" w:rsidRPr="009C28E7">
        <w:rPr>
          <w:color w:val="000000" w:themeColor="text1"/>
        </w:rPr>
        <w:t>»</w:t>
      </w:r>
      <w:r w:rsidR="009472EC" w:rsidRPr="009C28E7">
        <w:rPr>
          <w:color w:val="000000" w:themeColor="text1"/>
        </w:rPr>
        <w:t xml:space="preserve"> следующие изменения:</w:t>
      </w:r>
    </w:p>
    <w:p w14:paraId="372440D5" w14:textId="154BACF0" w:rsidR="009472EC" w:rsidRPr="009C28E7" w:rsidRDefault="009472EC" w:rsidP="00A94CD0">
      <w:pPr>
        <w:pStyle w:val="a3"/>
        <w:tabs>
          <w:tab w:val="left" w:pos="1134"/>
        </w:tabs>
        <w:spacing w:after="0" w:line="240" w:lineRule="auto"/>
        <w:ind w:left="0" w:firstLine="709"/>
        <w:jc w:val="both"/>
        <w:rPr>
          <w:color w:val="000000" w:themeColor="text1"/>
        </w:rPr>
      </w:pPr>
      <w:r w:rsidRPr="009C28E7">
        <w:rPr>
          <w:color w:val="000000" w:themeColor="text1"/>
        </w:rPr>
        <w:t>в статье 2:</w:t>
      </w:r>
    </w:p>
    <w:p w14:paraId="3DB5DB4F" w14:textId="51235952" w:rsidR="009472EC" w:rsidRPr="009C28E7" w:rsidRDefault="009472EC" w:rsidP="00A94CD0">
      <w:pPr>
        <w:pStyle w:val="a3"/>
        <w:tabs>
          <w:tab w:val="left" w:pos="1134"/>
        </w:tabs>
        <w:spacing w:after="0" w:line="240" w:lineRule="auto"/>
        <w:ind w:left="0" w:firstLine="709"/>
        <w:jc w:val="both"/>
        <w:rPr>
          <w:color w:val="000000" w:themeColor="text1"/>
        </w:rPr>
      </w:pPr>
      <w:r w:rsidRPr="009C28E7">
        <w:rPr>
          <w:color w:val="000000" w:themeColor="text1"/>
        </w:rPr>
        <w:t>1)</w:t>
      </w:r>
      <w:r w:rsidRPr="009C28E7">
        <w:rPr>
          <w:color w:val="000000" w:themeColor="text1"/>
        </w:rPr>
        <w:tab/>
        <w:t>часть 3 дополнить пунктом 5 и абзацем следующего содержания:</w:t>
      </w:r>
    </w:p>
    <w:p w14:paraId="7EE355F2" w14:textId="77777777" w:rsidR="009472EC" w:rsidRPr="009C28E7" w:rsidRDefault="009472EC" w:rsidP="00A94CD0">
      <w:pPr>
        <w:pStyle w:val="a3"/>
        <w:tabs>
          <w:tab w:val="left" w:pos="1134"/>
        </w:tabs>
        <w:spacing w:after="0" w:line="240" w:lineRule="auto"/>
        <w:ind w:left="0" w:firstLine="709"/>
        <w:jc w:val="both"/>
        <w:rPr>
          <w:color w:val="000000" w:themeColor="text1"/>
        </w:rPr>
      </w:pPr>
      <w:r w:rsidRPr="009C28E7">
        <w:rPr>
          <w:color w:val="000000" w:themeColor="text1"/>
        </w:rPr>
        <w:t>«5) на лицензирование прав пользования недрами.</w:t>
      </w:r>
    </w:p>
    <w:p w14:paraId="38FB05B1" w14:textId="627C8D57" w:rsidR="009472EC" w:rsidRPr="009C28E7" w:rsidRDefault="009472EC" w:rsidP="00A94CD0">
      <w:pPr>
        <w:pStyle w:val="a3"/>
        <w:tabs>
          <w:tab w:val="left" w:pos="1134"/>
        </w:tabs>
        <w:spacing w:after="0" w:line="240" w:lineRule="auto"/>
        <w:ind w:left="0" w:firstLine="709"/>
        <w:jc w:val="both"/>
        <w:rPr>
          <w:color w:val="000000" w:themeColor="text1"/>
        </w:rPr>
      </w:pPr>
      <w:r w:rsidRPr="009C28E7">
        <w:rPr>
          <w:color w:val="000000" w:themeColor="text1"/>
        </w:rPr>
        <w:t>Лицензирование прав пользования недрами регулируется законодательством о недрах.»;</w:t>
      </w:r>
    </w:p>
    <w:p w14:paraId="5F471E64" w14:textId="47279FCF" w:rsidR="009472EC" w:rsidRPr="009C28E7" w:rsidRDefault="009472EC" w:rsidP="00A94CD0">
      <w:pPr>
        <w:pStyle w:val="a3"/>
        <w:tabs>
          <w:tab w:val="left" w:pos="1134"/>
        </w:tabs>
        <w:spacing w:after="0" w:line="240" w:lineRule="auto"/>
        <w:ind w:left="0" w:firstLine="709"/>
        <w:jc w:val="both"/>
        <w:rPr>
          <w:color w:val="000000" w:themeColor="text1"/>
        </w:rPr>
      </w:pPr>
      <w:r w:rsidRPr="009C28E7">
        <w:rPr>
          <w:color w:val="000000" w:themeColor="text1"/>
        </w:rPr>
        <w:t>2)</w:t>
      </w:r>
      <w:r w:rsidRPr="009C28E7">
        <w:rPr>
          <w:color w:val="000000" w:themeColor="text1"/>
        </w:rPr>
        <w:tab/>
        <w:t>абзац 3 части 4 признать утратившим силу</w:t>
      </w:r>
      <w:r w:rsidR="00041067" w:rsidRPr="009C28E7">
        <w:rPr>
          <w:color w:val="000000" w:themeColor="text1"/>
        </w:rPr>
        <w:t>;</w:t>
      </w:r>
    </w:p>
    <w:p w14:paraId="3ABC6DE9" w14:textId="0000AAE2" w:rsidR="00041067" w:rsidRPr="009C28E7" w:rsidRDefault="00041067" w:rsidP="00A94CD0">
      <w:pPr>
        <w:pStyle w:val="a3"/>
        <w:tabs>
          <w:tab w:val="left" w:pos="1134"/>
        </w:tabs>
        <w:spacing w:after="0" w:line="240" w:lineRule="auto"/>
        <w:ind w:left="0" w:firstLine="709"/>
        <w:jc w:val="both"/>
        <w:rPr>
          <w:color w:val="000000" w:themeColor="text1"/>
        </w:rPr>
      </w:pPr>
      <w:r w:rsidRPr="009C28E7">
        <w:rPr>
          <w:color w:val="000000" w:themeColor="text1"/>
        </w:rPr>
        <w:t>в статье 16:</w:t>
      </w:r>
    </w:p>
    <w:p w14:paraId="562A924D" w14:textId="269002CE" w:rsidR="00041067" w:rsidRPr="009C28E7" w:rsidRDefault="002C43A8" w:rsidP="00A94CD0">
      <w:pPr>
        <w:pStyle w:val="a3"/>
        <w:tabs>
          <w:tab w:val="left" w:pos="1134"/>
        </w:tabs>
        <w:spacing w:after="0" w:line="240" w:lineRule="auto"/>
        <w:ind w:left="0" w:firstLine="709"/>
        <w:jc w:val="both"/>
        <w:rPr>
          <w:color w:val="000000" w:themeColor="text1"/>
        </w:rPr>
      </w:pPr>
      <w:r w:rsidRPr="009C28E7">
        <w:rPr>
          <w:color w:val="000000" w:themeColor="text1"/>
        </w:rPr>
        <w:t>-</w:t>
      </w:r>
      <w:r w:rsidR="00041067" w:rsidRPr="009C28E7">
        <w:rPr>
          <w:color w:val="000000" w:themeColor="text1"/>
        </w:rPr>
        <w:tab/>
        <w:t>пункт 5 признать утратившим силу.</w:t>
      </w:r>
    </w:p>
    <w:p w14:paraId="1AC1B4C8" w14:textId="66F1A41C" w:rsidR="009F34C5" w:rsidRPr="009C28E7" w:rsidRDefault="009F34C5" w:rsidP="00A94CD0">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Внести в Закон Кыргызской Республики «О конкуренции» следующие изменения:</w:t>
      </w:r>
    </w:p>
    <w:p w14:paraId="5F31BE48" w14:textId="4F883A2C" w:rsidR="009F34C5" w:rsidRPr="009C28E7" w:rsidRDefault="009F34C5" w:rsidP="009F34C5">
      <w:pPr>
        <w:pStyle w:val="a3"/>
        <w:tabs>
          <w:tab w:val="left" w:pos="1134"/>
        </w:tabs>
        <w:spacing w:after="0" w:line="240" w:lineRule="auto"/>
        <w:ind w:left="709"/>
        <w:jc w:val="both"/>
        <w:rPr>
          <w:color w:val="000000" w:themeColor="text1"/>
        </w:rPr>
      </w:pPr>
      <w:r w:rsidRPr="009C28E7">
        <w:rPr>
          <w:color w:val="000000" w:themeColor="text1"/>
        </w:rPr>
        <w:t>в статье 9:</w:t>
      </w:r>
    </w:p>
    <w:p w14:paraId="382C7896" w14:textId="1D91E998" w:rsidR="009F34C5" w:rsidRPr="009C28E7" w:rsidRDefault="009F34C5" w:rsidP="009F34C5">
      <w:pPr>
        <w:pStyle w:val="a3"/>
        <w:tabs>
          <w:tab w:val="left" w:pos="1134"/>
        </w:tabs>
        <w:spacing w:after="0" w:line="240" w:lineRule="auto"/>
        <w:ind w:left="0" w:firstLine="709"/>
        <w:jc w:val="both"/>
        <w:rPr>
          <w:color w:val="000000" w:themeColor="text1"/>
        </w:rPr>
      </w:pPr>
      <w:r w:rsidRPr="009C28E7">
        <w:rPr>
          <w:color w:val="000000" w:themeColor="text1"/>
        </w:rPr>
        <w:t>1)</w:t>
      </w:r>
      <w:r w:rsidRPr="009C28E7">
        <w:rPr>
          <w:color w:val="000000" w:themeColor="text1"/>
        </w:rPr>
        <w:tab/>
        <w:t>в части 1 после слов «акты и (или) совершать действия,» дополнить словами «за исключением вопросов, связанных с пользованием недр,»;</w:t>
      </w:r>
    </w:p>
    <w:p w14:paraId="12AB215A" w14:textId="394F8C17" w:rsidR="009F34C5" w:rsidRPr="009C28E7" w:rsidRDefault="009F34C5" w:rsidP="009F34C5">
      <w:pPr>
        <w:pStyle w:val="a3"/>
        <w:tabs>
          <w:tab w:val="left" w:pos="1134"/>
        </w:tabs>
        <w:spacing w:after="0" w:line="240" w:lineRule="auto"/>
        <w:ind w:left="0" w:firstLine="709"/>
        <w:jc w:val="both"/>
        <w:rPr>
          <w:color w:val="000000" w:themeColor="text1"/>
        </w:rPr>
      </w:pPr>
      <w:r w:rsidRPr="009C28E7">
        <w:rPr>
          <w:color w:val="000000" w:themeColor="text1"/>
        </w:rPr>
        <w:t>2)</w:t>
      </w:r>
      <w:r w:rsidRPr="009C28E7">
        <w:rPr>
          <w:color w:val="000000" w:themeColor="text1"/>
        </w:rPr>
        <w:tab/>
        <w:t>в части 3 после слов «или устранение конкуренции,» дополнить словами «за исключением вопросов, связанных с пользованием недр,».</w:t>
      </w:r>
    </w:p>
    <w:p w14:paraId="5D1D0FEB" w14:textId="01DD1D82" w:rsidR="00423E87" w:rsidRPr="009C28E7" w:rsidRDefault="00423E87" w:rsidP="00A94CD0">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Кабинету Министров Кыргызской Республики принять соответствующие меры</w:t>
      </w:r>
      <w:r w:rsidR="001B1824" w:rsidRPr="009C28E7">
        <w:rPr>
          <w:color w:val="000000" w:themeColor="text1"/>
        </w:rPr>
        <w:t>,</w:t>
      </w:r>
      <w:r w:rsidRPr="009C28E7">
        <w:rPr>
          <w:color w:val="000000" w:themeColor="text1"/>
        </w:rPr>
        <w:t xml:space="preserve"> </w:t>
      </w:r>
      <w:r w:rsidR="00CC6D45" w:rsidRPr="009C28E7">
        <w:rPr>
          <w:color w:val="000000" w:themeColor="text1"/>
        </w:rPr>
        <w:t xml:space="preserve">вытекающие из Закона </w:t>
      </w:r>
      <w:r w:rsidRPr="009C28E7">
        <w:rPr>
          <w:color w:val="000000" w:themeColor="text1"/>
        </w:rPr>
        <w:t>и привести свои решения в соответствие с данным Законом.</w:t>
      </w:r>
    </w:p>
    <w:p w14:paraId="15C9B853" w14:textId="3D7C2C66" w:rsidR="00271CCB" w:rsidRPr="009C28E7" w:rsidRDefault="00271CCB" w:rsidP="00A94CD0">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По лицензиям на право пользование участками недр общегосударственного значения, выданным до вступления в силу настоящего Закона, применяются следующие дополнительные основания для прекращения права пользования недрами:</w:t>
      </w:r>
    </w:p>
    <w:p w14:paraId="3C0D4155" w14:textId="77777777" w:rsidR="00271CCB" w:rsidRPr="009C28E7" w:rsidRDefault="00271CCB" w:rsidP="00271CCB">
      <w:pPr>
        <w:pStyle w:val="a3"/>
        <w:tabs>
          <w:tab w:val="left" w:pos="1134"/>
        </w:tabs>
        <w:spacing w:after="0" w:line="240" w:lineRule="auto"/>
        <w:ind w:left="0" w:firstLine="709"/>
        <w:jc w:val="both"/>
        <w:rPr>
          <w:color w:val="000000" w:themeColor="text1"/>
        </w:rPr>
      </w:pPr>
      <w:r w:rsidRPr="009C28E7">
        <w:rPr>
          <w:color w:val="000000" w:themeColor="text1"/>
        </w:rPr>
        <w:t>1)</w:t>
      </w:r>
      <w:r w:rsidRPr="009C28E7">
        <w:rPr>
          <w:color w:val="000000" w:themeColor="text1"/>
        </w:rPr>
        <w:tab/>
        <w:t>неуплата или несвоевременная уплата цены за право пользования недрами и штрафных санкций, предусмотренных условиями конкурса по конкурсному участку недр;</w:t>
      </w:r>
    </w:p>
    <w:p w14:paraId="2B28A74B" w14:textId="6390270E" w:rsidR="00271CCB" w:rsidRPr="009C28E7" w:rsidRDefault="00271CCB" w:rsidP="00271CCB">
      <w:pPr>
        <w:pStyle w:val="a3"/>
        <w:tabs>
          <w:tab w:val="left" w:pos="1134"/>
        </w:tabs>
        <w:spacing w:after="0" w:line="240" w:lineRule="auto"/>
        <w:ind w:left="0" w:firstLine="709"/>
        <w:jc w:val="both"/>
        <w:rPr>
          <w:color w:val="000000" w:themeColor="text1"/>
        </w:rPr>
      </w:pPr>
      <w:r w:rsidRPr="009C28E7">
        <w:rPr>
          <w:color w:val="000000" w:themeColor="text1"/>
        </w:rPr>
        <w:t>2)</w:t>
      </w:r>
      <w:r w:rsidRPr="009C28E7">
        <w:rPr>
          <w:color w:val="000000" w:themeColor="text1"/>
        </w:rPr>
        <w:tab/>
        <w:t>нарушение, после однократного продления, срока представления технического проекта с положительными экспертными заключениями в области промышленной, экологической безопасности и охраны недр.</w:t>
      </w:r>
    </w:p>
    <w:p w14:paraId="116AAB6F" w14:textId="612EF679" w:rsidR="008D24DF" w:rsidRPr="009C28E7" w:rsidRDefault="008D24DF" w:rsidP="008D24DF">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 xml:space="preserve">Владельцы прав пользования недрами, получившие право на добычу песчано-гравийной смеси и суглинков </w:t>
      </w:r>
      <w:r w:rsidR="00BF41C8" w:rsidRPr="009C28E7">
        <w:rPr>
          <w:color w:val="000000" w:themeColor="text1"/>
        </w:rPr>
        <w:t xml:space="preserve">в соответствии с Законом Кыргызской Республики «О недрах» от 19 мая 2018 года № 49, </w:t>
      </w:r>
      <w:r w:rsidRPr="009C28E7">
        <w:rPr>
          <w:color w:val="000000" w:themeColor="text1"/>
        </w:rPr>
        <w:t xml:space="preserve">в течение 6 месяцев со дня вступления в силу настоящего Закона обязаны подать заявку </w:t>
      </w:r>
      <w:r w:rsidR="00E83632" w:rsidRPr="009C28E7">
        <w:rPr>
          <w:color w:val="000000" w:themeColor="text1"/>
        </w:rPr>
        <w:t xml:space="preserve">в уполномоченный государственный орган по реализации государственной политики в области недропользования на переоформление свидетельства в </w:t>
      </w:r>
      <w:r w:rsidRPr="009C28E7">
        <w:rPr>
          <w:color w:val="000000" w:themeColor="text1"/>
        </w:rPr>
        <w:t>лицензи</w:t>
      </w:r>
      <w:r w:rsidR="00E83632" w:rsidRPr="009C28E7">
        <w:rPr>
          <w:color w:val="000000" w:themeColor="text1"/>
        </w:rPr>
        <w:t>ю</w:t>
      </w:r>
      <w:r w:rsidRPr="009C28E7">
        <w:rPr>
          <w:color w:val="000000" w:themeColor="text1"/>
        </w:rPr>
        <w:t xml:space="preserve"> на право пользование недрами</w:t>
      </w:r>
      <w:r w:rsidR="00BF41C8" w:rsidRPr="009C28E7">
        <w:rPr>
          <w:color w:val="000000" w:themeColor="text1"/>
        </w:rPr>
        <w:t xml:space="preserve"> </w:t>
      </w:r>
      <w:r w:rsidR="00E83632" w:rsidRPr="009C28E7">
        <w:rPr>
          <w:color w:val="000000" w:themeColor="text1"/>
        </w:rPr>
        <w:t xml:space="preserve">с предоставлением соответствующих документов </w:t>
      </w:r>
      <w:r w:rsidR="00BF41C8" w:rsidRPr="009C28E7">
        <w:rPr>
          <w:color w:val="000000" w:themeColor="text1"/>
        </w:rPr>
        <w:t>в соответствии с требованиями законодательства о недрах.</w:t>
      </w:r>
    </w:p>
    <w:p w14:paraId="1380BD1D" w14:textId="6DAC9EC8" w:rsidR="008D24DF" w:rsidRPr="009C28E7" w:rsidRDefault="00BF41C8" w:rsidP="00BF41C8">
      <w:pPr>
        <w:pStyle w:val="a3"/>
        <w:tabs>
          <w:tab w:val="left" w:pos="1134"/>
        </w:tabs>
        <w:spacing w:after="0" w:line="240" w:lineRule="auto"/>
        <w:ind w:left="0" w:firstLine="709"/>
        <w:jc w:val="both"/>
        <w:rPr>
          <w:color w:val="000000" w:themeColor="text1"/>
        </w:rPr>
      </w:pPr>
      <w:r w:rsidRPr="009C28E7">
        <w:rPr>
          <w:color w:val="000000" w:themeColor="text1"/>
        </w:rPr>
        <w:t>Права на добычу песчано-гравийной смеси и суглинков, полученные в соответствии с Законом Кыргызской Республики «О недрах» от 19 мая 2018 года № 49, по истечении 6 месяцев со дня вступления в силу настоящего Закона считаются прекращенными.</w:t>
      </w:r>
    </w:p>
    <w:p w14:paraId="7947C10F" w14:textId="40583D25" w:rsidR="00AE5100" w:rsidRPr="009C28E7" w:rsidRDefault="00AE5100" w:rsidP="006F0219">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 xml:space="preserve">Лицензии на право </w:t>
      </w:r>
      <w:r w:rsidR="00B97FD4" w:rsidRPr="009C28E7">
        <w:rPr>
          <w:color w:val="000000" w:themeColor="text1"/>
        </w:rPr>
        <w:t>пользование недрами, выданные до вступления в силу Кодекса Кыргызской Республики о недрах, имею право однократного продления, если такое право не было использовано, на следующие сроки:</w:t>
      </w:r>
    </w:p>
    <w:p w14:paraId="22971B8F" w14:textId="5A8C8CF1" w:rsidR="00B97FD4" w:rsidRPr="009C28E7" w:rsidRDefault="00B97FD4" w:rsidP="006F0219">
      <w:pPr>
        <w:pStyle w:val="a3"/>
        <w:tabs>
          <w:tab w:val="left" w:pos="1134"/>
        </w:tabs>
        <w:spacing w:after="0" w:line="240" w:lineRule="auto"/>
        <w:ind w:left="0" w:firstLine="709"/>
        <w:jc w:val="both"/>
        <w:rPr>
          <w:color w:val="000000" w:themeColor="text1"/>
        </w:rPr>
      </w:pPr>
      <w:r w:rsidRPr="009C28E7">
        <w:rPr>
          <w:color w:val="000000" w:themeColor="text1"/>
        </w:rPr>
        <w:t>-</w:t>
      </w:r>
      <w:r w:rsidRPr="009C28E7">
        <w:rPr>
          <w:color w:val="000000" w:themeColor="text1"/>
        </w:rPr>
        <w:tab/>
        <w:t>на геолого-поисковые работы – до 2 лет;</w:t>
      </w:r>
    </w:p>
    <w:p w14:paraId="699F3F6F" w14:textId="11CF4349" w:rsidR="00B97FD4" w:rsidRPr="009C28E7" w:rsidRDefault="00B97FD4" w:rsidP="006F0219">
      <w:pPr>
        <w:pStyle w:val="a3"/>
        <w:tabs>
          <w:tab w:val="left" w:pos="1134"/>
        </w:tabs>
        <w:spacing w:after="0" w:line="240" w:lineRule="auto"/>
        <w:ind w:left="0" w:firstLine="709"/>
        <w:jc w:val="both"/>
        <w:rPr>
          <w:color w:val="000000" w:themeColor="text1"/>
        </w:rPr>
      </w:pPr>
      <w:r w:rsidRPr="009C28E7">
        <w:rPr>
          <w:color w:val="000000" w:themeColor="text1"/>
        </w:rPr>
        <w:t>-</w:t>
      </w:r>
      <w:r w:rsidRPr="009C28E7">
        <w:rPr>
          <w:color w:val="000000" w:themeColor="text1"/>
        </w:rPr>
        <w:tab/>
        <w:t>на геологоразведочные работы – до 3 лет.</w:t>
      </w:r>
    </w:p>
    <w:p w14:paraId="233FAFCC" w14:textId="5F5E52BF" w:rsidR="00AE5100" w:rsidRPr="009C28E7" w:rsidRDefault="00AE5100" w:rsidP="006F0219">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Продление лицензии на право пользования недрами в отношении</w:t>
      </w:r>
      <w:r w:rsidR="00B97FD4" w:rsidRPr="009C28E7">
        <w:rPr>
          <w:color w:val="000000" w:themeColor="text1"/>
        </w:rPr>
        <w:t xml:space="preserve"> лицензий, не соответствующих требованиям совместимости, осуществляется только с согласия другого лицензиата, на площадь которого накладывается лицензионная площадь</w:t>
      </w:r>
      <w:r w:rsidR="00327D78" w:rsidRPr="009C28E7">
        <w:rPr>
          <w:color w:val="000000" w:themeColor="text1"/>
        </w:rPr>
        <w:t>. При этом обяза</w:t>
      </w:r>
      <w:r w:rsidR="005A6F17" w:rsidRPr="009C28E7">
        <w:rPr>
          <w:color w:val="000000" w:themeColor="text1"/>
        </w:rPr>
        <w:t>тельным условием является согласо</w:t>
      </w:r>
      <w:r w:rsidR="00327D78" w:rsidRPr="009C28E7">
        <w:rPr>
          <w:color w:val="000000" w:themeColor="text1"/>
        </w:rPr>
        <w:t>ва</w:t>
      </w:r>
      <w:r w:rsidR="005A6F17" w:rsidRPr="009C28E7">
        <w:rPr>
          <w:color w:val="000000" w:themeColor="text1"/>
        </w:rPr>
        <w:t>ние</w:t>
      </w:r>
      <w:r w:rsidR="00327D78" w:rsidRPr="009C28E7">
        <w:rPr>
          <w:color w:val="000000" w:themeColor="text1"/>
        </w:rPr>
        <w:t xml:space="preserve"> проектн</w:t>
      </w:r>
      <w:r w:rsidR="005A6F17" w:rsidRPr="009C28E7">
        <w:rPr>
          <w:color w:val="000000" w:themeColor="text1"/>
        </w:rPr>
        <w:t>ой</w:t>
      </w:r>
      <w:r w:rsidR="00327D78" w:rsidRPr="009C28E7">
        <w:rPr>
          <w:color w:val="000000" w:themeColor="text1"/>
        </w:rPr>
        <w:t xml:space="preserve"> документаци</w:t>
      </w:r>
      <w:r w:rsidR="005A6F17" w:rsidRPr="009C28E7">
        <w:rPr>
          <w:color w:val="000000" w:themeColor="text1"/>
        </w:rPr>
        <w:t>и с другим лицензиатом</w:t>
      </w:r>
      <w:r w:rsidR="00327D78" w:rsidRPr="009C28E7">
        <w:rPr>
          <w:color w:val="000000" w:themeColor="text1"/>
        </w:rPr>
        <w:t>.</w:t>
      </w:r>
    </w:p>
    <w:p w14:paraId="71406FA6" w14:textId="77777777" w:rsidR="00327D78" w:rsidRPr="009C28E7" w:rsidRDefault="00327D78" w:rsidP="006F0219">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Приоритет в трансформации лицензии на право пользования недрами по лицензиям, не соответствующие требованиям совместимости, имеют те лицензиаты, которые первыми осуществили постановку запасов на государственный баланс запасов полезных ископаемых Кыргызской Республики. При этом вторые лицензиаты, чьи лицензионные площади накладываются на площади первых, подлежат сокращению или аннулированию.</w:t>
      </w:r>
    </w:p>
    <w:p w14:paraId="38549811" w14:textId="77777777" w:rsidR="008F0161" w:rsidRPr="009C28E7" w:rsidRDefault="00196F80" w:rsidP="00D26FAE">
      <w:pPr>
        <w:pStyle w:val="a3"/>
        <w:numPr>
          <w:ilvl w:val="0"/>
          <w:numId w:val="2"/>
        </w:numPr>
        <w:shd w:val="clear" w:color="auto" w:fill="FFFFFF"/>
        <w:tabs>
          <w:tab w:val="left" w:pos="1134"/>
        </w:tabs>
        <w:spacing w:after="0" w:line="240" w:lineRule="auto"/>
        <w:ind w:left="0" w:firstLine="709"/>
        <w:jc w:val="both"/>
        <w:rPr>
          <w:rFonts w:cs="Times New Roman"/>
          <w:color w:val="000000" w:themeColor="text1"/>
          <w:szCs w:val="28"/>
        </w:rPr>
      </w:pPr>
      <w:r w:rsidRPr="009C28E7">
        <w:rPr>
          <w:rFonts w:cs="Times New Roman"/>
          <w:color w:val="000000" w:themeColor="text1"/>
          <w:szCs w:val="28"/>
        </w:rPr>
        <w:t xml:space="preserve">На территории Кыргызской Республики запрещается осуществление деятельности, связанной с геологическим изучением и разработкой урановых, ториевых месторождений (добыча урана, тория) физическими и юридическими лицами, </w:t>
      </w:r>
      <w:r w:rsidR="00992F9C" w:rsidRPr="009C28E7">
        <w:rPr>
          <w:rFonts w:cs="Times New Roman"/>
          <w:color w:val="000000" w:themeColor="text1"/>
          <w:szCs w:val="28"/>
        </w:rPr>
        <w:t xml:space="preserve">а также разработка радиоактивных хвостохранилищ, горных отвалов, </w:t>
      </w:r>
      <w:r w:rsidRPr="009C28E7">
        <w:rPr>
          <w:rFonts w:cs="Times New Roman"/>
          <w:color w:val="000000" w:themeColor="text1"/>
          <w:szCs w:val="28"/>
        </w:rPr>
        <w:t>за исключением осуществления такой деятельности хозяйствующими субъектами и государственными предприятиями со 100-процентной государственной долей участия</w:t>
      </w:r>
      <w:r w:rsidR="008F0161" w:rsidRPr="009C28E7">
        <w:rPr>
          <w:rFonts w:cs="Times New Roman"/>
          <w:color w:val="000000" w:themeColor="text1"/>
          <w:szCs w:val="28"/>
        </w:rPr>
        <w:t>.</w:t>
      </w:r>
    </w:p>
    <w:p w14:paraId="35B3D46D" w14:textId="36C578F7" w:rsidR="00992F9C" w:rsidRPr="009C28E7" w:rsidRDefault="008F0161" w:rsidP="008F0161">
      <w:pPr>
        <w:pStyle w:val="a3"/>
        <w:shd w:val="clear" w:color="auto" w:fill="FFFFFF"/>
        <w:tabs>
          <w:tab w:val="left" w:pos="1134"/>
        </w:tabs>
        <w:spacing w:after="0" w:line="240" w:lineRule="auto"/>
        <w:ind w:left="0" w:firstLine="709"/>
        <w:jc w:val="both"/>
        <w:rPr>
          <w:rFonts w:cs="Times New Roman"/>
          <w:color w:val="000000" w:themeColor="text1"/>
          <w:szCs w:val="28"/>
        </w:rPr>
      </w:pPr>
      <w:r w:rsidRPr="009C28E7">
        <w:rPr>
          <w:rFonts w:cs="Times New Roman"/>
          <w:color w:val="000000" w:themeColor="text1"/>
          <w:szCs w:val="28"/>
        </w:rPr>
        <w:t>Х</w:t>
      </w:r>
      <w:r w:rsidR="00196F80" w:rsidRPr="009C28E7">
        <w:rPr>
          <w:rFonts w:cs="Times New Roman"/>
          <w:color w:val="000000" w:themeColor="text1"/>
          <w:szCs w:val="28"/>
        </w:rPr>
        <w:t>озяйствующи</w:t>
      </w:r>
      <w:r w:rsidRPr="009C28E7">
        <w:rPr>
          <w:rFonts w:cs="Times New Roman"/>
          <w:color w:val="000000" w:themeColor="text1"/>
          <w:szCs w:val="28"/>
        </w:rPr>
        <w:t>е</w:t>
      </w:r>
      <w:r w:rsidR="00196F80" w:rsidRPr="009C28E7">
        <w:rPr>
          <w:rFonts w:cs="Times New Roman"/>
          <w:color w:val="000000" w:themeColor="text1"/>
          <w:szCs w:val="28"/>
        </w:rPr>
        <w:t xml:space="preserve"> субъект</w:t>
      </w:r>
      <w:r w:rsidRPr="009C28E7">
        <w:rPr>
          <w:rFonts w:cs="Times New Roman"/>
          <w:color w:val="000000" w:themeColor="text1"/>
          <w:szCs w:val="28"/>
        </w:rPr>
        <w:t>ы</w:t>
      </w:r>
      <w:r w:rsidR="00196F80" w:rsidRPr="009C28E7">
        <w:rPr>
          <w:rFonts w:cs="Times New Roman"/>
          <w:color w:val="000000" w:themeColor="text1"/>
          <w:szCs w:val="28"/>
        </w:rPr>
        <w:t xml:space="preserve"> или государственны</w:t>
      </w:r>
      <w:r w:rsidRPr="009C28E7">
        <w:rPr>
          <w:rFonts w:cs="Times New Roman"/>
          <w:color w:val="000000" w:themeColor="text1"/>
          <w:szCs w:val="28"/>
        </w:rPr>
        <w:t>е</w:t>
      </w:r>
      <w:r w:rsidR="00196F80" w:rsidRPr="009C28E7">
        <w:rPr>
          <w:rFonts w:cs="Times New Roman"/>
          <w:color w:val="000000" w:themeColor="text1"/>
          <w:szCs w:val="28"/>
        </w:rPr>
        <w:t xml:space="preserve"> предприяти</w:t>
      </w:r>
      <w:r w:rsidRPr="009C28E7">
        <w:rPr>
          <w:rFonts w:cs="Times New Roman"/>
          <w:color w:val="000000" w:themeColor="text1"/>
          <w:szCs w:val="28"/>
        </w:rPr>
        <w:t>я</w:t>
      </w:r>
      <w:r w:rsidR="00196F80" w:rsidRPr="009C28E7">
        <w:rPr>
          <w:rFonts w:cs="Times New Roman"/>
          <w:color w:val="000000" w:themeColor="text1"/>
          <w:szCs w:val="28"/>
        </w:rPr>
        <w:t xml:space="preserve"> со 100-процентной государственной долей участия</w:t>
      </w:r>
      <w:r w:rsidRPr="009C28E7">
        <w:rPr>
          <w:rFonts w:cs="Times New Roman"/>
          <w:color w:val="000000" w:themeColor="text1"/>
          <w:szCs w:val="28"/>
        </w:rPr>
        <w:t>, вправе осуществлять такую деятельность путем создания совместного предприятия с инвестором.</w:t>
      </w:r>
    </w:p>
    <w:p w14:paraId="21876DBD" w14:textId="5A390BBF" w:rsidR="00196F80" w:rsidRPr="009C28E7" w:rsidRDefault="00992F9C" w:rsidP="00992F9C">
      <w:pPr>
        <w:pStyle w:val="a3"/>
        <w:shd w:val="clear" w:color="auto" w:fill="FFFFFF"/>
        <w:tabs>
          <w:tab w:val="left" w:pos="1134"/>
        </w:tabs>
        <w:spacing w:after="0" w:line="240" w:lineRule="auto"/>
        <w:ind w:left="0" w:firstLine="709"/>
        <w:jc w:val="both"/>
        <w:rPr>
          <w:rFonts w:cs="Times New Roman"/>
          <w:color w:val="000000" w:themeColor="text1"/>
          <w:szCs w:val="28"/>
        </w:rPr>
      </w:pPr>
      <w:r w:rsidRPr="009C28E7">
        <w:rPr>
          <w:rFonts w:cs="Times New Roman"/>
          <w:color w:val="000000" w:themeColor="text1"/>
          <w:szCs w:val="28"/>
        </w:rPr>
        <w:t xml:space="preserve">Не допускается ввоз на территорию Кыргызской Республики ураносодержащего и </w:t>
      </w:r>
      <w:proofErr w:type="spellStart"/>
      <w:r w:rsidRPr="009C28E7">
        <w:rPr>
          <w:rFonts w:cs="Times New Roman"/>
          <w:color w:val="000000" w:themeColor="text1"/>
          <w:szCs w:val="28"/>
        </w:rPr>
        <w:t>торийсодержащего</w:t>
      </w:r>
      <w:proofErr w:type="spellEnd"/>
      <w:r w:rsidRPr="009C28E7">
        <w:rPr>
          <w:rFonts w:cs="Times New Roman"/>
          <w:color w:val="000000" w:themeColor="text1"/>
          <w:szCs w:val="28"/>
        </w:rPr>
        <w:t xml:space="preserve"> сырья и отходов.</w:t>
      </w:r>
    </w:p>
    <w:p w14:paraId="36284349" w14:textId="225BD793" w:rsidR="00D82829" w:rsidRPr="009C28E7" w:rsidRDefault="00D82829" w:rsidP="00A94CD0">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Со дня вступления в силу Кодекса Кыргызской Республики о недр</w:t>
      </w:r>
      <w:r w:rsidR="001C0FCB" w:rsidRPr="009C28E7">
        <w:rPr>
          <w:color w:val="000000" w:themeColor="text1"/>
        </w:rPr>
        <w:t>ах</w:t>
      </w:r>
      <w:r w:rsidRPr="009C28E7">
        <w:rPr>
          <w:color w:val="000000" w:themeColor="text1"/>
        </w:rPr>
        <w:t xml:space="preserve"> признать утратившим силу:</w:t>
      </w:r>
    </w:p>
    <w:p w14:paraId="3E0C6105" w14:textId="52CFE132" w:rsidR="00D82829" w:rsidRPr="009C28E7" w:rsidRDefault="00D82829" w:rsidP="00A94CD0">
      <w:pPr>
        <w:tabs>
          <w:tab w:val="left" w:pos="1134"/>
        </w:tabs>
        <w:spacing w:after="0" w:line="240" w:lineRule="auto"/>
        <w:ind w:firstLine="709"/>
        <w:jc w:val="both"/>
        <w:rPr>
          <w:color w:val="000000" w:themeColor="text1"/>
        </w:rPr>
      </w:pPr>
      <w:r w:rsidRPr="009C28E7">
        <w:rPr>
          <w:color w:val="000000" w:themeColor="text1"/>
        </w:rPr>
        <w:t>1)</w:t>
      </w:r>
      <w:r w:rsidRPr="009C28E7">
        <w:rPr>
          <w:color w:val="000000" w:themeColor="text1"/>
        </w:rPr>
        <w:tab/>
        <w:t>Закон Кыргызской Республики «О недрах» от 19 мая 2018 года № 49;</w:t>
      </w:r>
    </w:p>
    <w:p w14:paraId="0C96936E" w14:textId="581FB532" w:rsidR="000B632B" w:rsidRPr="009C28E7" w:rsidRDefault="000B632B" w:rsidP="00A94CD0">
      <w:pPr>
        <w:tabs>
          <w:tab w:val="left" w:pos="1134"/>
        </w:tabs>
        <w:spacing w:after="0" w:line="240" w:lineRule="auto"/>
        <w:ind w:firstLine="709"/>
        <w:jc w:val="both"/>
        <w:rPr>
          <w:color w:val="000000" w:themeColor="text1"/>
        </w:rPr>
      </w:pPr>
      <w:r w:rsidRPr="009C28E7">
        <w:rPr>
          <w:color w:val="000000" w:themeColor="text1"/>
        </w:rPr>
        <w:t>2)</w:t>
      </w:r>
      <w:r w:rsidRPr="009C28E7">
        <w:rPr>
          <w:color w:val="000000" w:themeColor="text1"/>
        </w:rPr>
        <w:tab/>
      </w:r>
      <w:r w:rsidR="008D4447" w:rsidRPr="009C28E7">
        <w:rPr>
          <w:color w:val="000000" w:themeColor="text1"/>
        </w:rPr>
        <w:t>Закон Кыргызской Республики «О внесении изменений в Закон Кыргызской Республики «О недрах»» от 8 июля 2019 года № 81</w:t>
      </w:r>
      <w:r w:rsidR="0094276F" w:rsidRPr="009C28E7">
        <w:rPr>
          <w:color w:val="000000" w:themeColor="text1"/>
        </w:rPr>
        <w:t>;</w:t>
      </w:r>
    </w:p>
    <w:p w14:paraId="3A60AAFD" w14:textId="4E1BFA45" w:rsidR="0094276F" w:rsidRPr="009C28E7" w:rsidRDefault="0094276F" w:rsidP="005A527F">
      <w:pPr>
        <w:tabs>
          <w:tab w:val="left" w:pos="1134"/>
        </w:tabs>
        <w:spacing w:after="0" w:line="240" w:lineRule="auto"/>
        <w:ind w:firstLine="709"/>
        <w:jc w:val="both"/>
        <w:rPr>
          <w:color w:val="000000" w:themeColor="text1"/>
        </w:rPr>
      </w:pPr>
      <w:r w:rsidRPr="009C28E7">
        <w:rPr>
          <w:color w:val="000000" w:themeColor="text1"/>
        </w:rPr>
        <w:t>3)</w:t>
      </w:r>
      <w:r w:rsidRPr="009C28E7">
        <w:rPr>
          <w:color w:val="000000" w:themeColor="text1"/>
        </w:rPr>
        <w:tab/>
        <w:t>Закон Кыргызской Республики «О соглашениях о разделе продукции при недропользовании»</w:t>
      </w:r>
      <w:r w:rsidR="005E1FE6" w:rsidRPr="009C28E7">
        <w:rPr>
          <w:color w:val="000000" w:themeColor="text1"/>
        </w:rPr>
        <w:t xml:space="preserve"> от 10 апреля 2002 года № 49;</w:t>
      </w:r>
    </w:p>
    <w:p w14:paraId="395C087E" w14:textId="665663AA" w:rsidR="005E1FE6" w:rsidRPr="009C28E7" w:rsidRDefault="005E1FE6" w:rsidP="005A527F">
      <w:pPr>
        <w:tabs>
          <w:tab w:val="left" w:pos="1134"/>
        </w:tabs>
        <w:spacing w:after="0" w:line="240" w:lineRule="auto"/>
        <w:ind w:firstLine="709"/>
        <w:jc w:val="both"/>
        <w:rPr>
          <w:color w:val="000000" w:themeColor="text1"/>
        </w:rPr>
      </w:pPr>
      <w:r w:rsidRPr="009C28E7">
        <w:rPr>
          <w:color w:val="000000" w:themeColor="text1"/>
        </w:rPr>
        <w:t>4)</w:t>
      </w:r>
      <w:r w:rsidRPr="009C28E7">
        <w:rPr>
          <w:color w:val="000000" w:themeColor="text1"/>
        </w:rPr>
        <w:tab/>
        <w:t>Закон Кыргызской Республики «Об угле» от 3 февраля 1999 года № 18;</w:t>
      </w:r>
    </w:p>
    <w:p w14:paraId="1B3A68A5" w14:textId="1404B1FC" w:rsidR="005E1FE6" w:rsidRPr="009C28E7" w:rsidRDefault="005E1FE6" w:rsidP="005E1FE6">
      <w:pPr>
        <w:tabs>
          <w:tab w:val="left" w:pos="1134"/>
        </w:tabs>
        <w:spacing w:after="0" w:line="240" w:lineRule="auto"/>
        <w:ind w:firstLine="709"/>
        <w:jc w:val="both"/>
        <w:rPr>
          <w:color w:val="000000" w:themeColor="text1"/>
        </w:rPr>
      </w:pPr>
      <w:r w:rsidRPr="009C28E7">
        <w:rPr>
          <w:color w:val="000000" w:themeColor="text1"/>
        </w:rPr>
        <w:t>5)</w:t>
      </w:r>
      <w:r w:rsidRPr="009C28E7">
        <w:rPr>
          <w:color w:val="000000" w:themeColor="text1"/>
        </w:rPr>
        <w:tab/>
        <w:t>Закон Кыргызской Республики «О внесении дополнений и изменений в Закон Кыргызской Республики «Об угле»» от 18 июня 2005 года № 78;</w:t>
      </w:r>
    </w:p>
    <w:p w14:paraId="132CBDE2" w14:textId="3BB9F5F4" w:rsidR="005E1FE6" w:rsidRPr="009C28E7" w:rsidRDefault="005E1FE6" w:rsidP="005E1FE6">
      <w:pPr>
        <w:tabs>
          <w:tab w:val="left" w:pos="1134"/>
        </w:tabs>
        <w:spacing w:after="0" w:line="240" w:lineRule="auto"/>
        <w:ind w:firstLine="709"/>
        <w:jc w:val="both"/>
        <w:rPr>
          <w:color w:val="000000" w:themeColor="text1"/>
        </w:rPr>
      </w:pPr>
      <w:r w:rsidRPr="009C28E7">
        <w:rPr>
          <w:color w:val="000000" w:themeColor="text1"/>
        </w:rPr>
        <w:t>6)</w:t>
      </w:r>
      <w:r w:rsidRPr="009C28E7">
        <w:rPr>
          <w:color w:val="000000" w:themeColor="text1"/>
        </w:rPr>
        <w:tab/>
      </w:r>
      <w:r w:rsidR="0044271B" w:rsidRPr="009C28E7">
        <w:rPr>
          <w:color w:val="000000" w:themeColor="text1"/>
        </w:rPr>
        <w:t>с</w:t>
      </w:r>
      <w:r w:rsidRPr="009C28E7">
        <w:rPr>
          <w:color w:val="000000" w:themeColor="text1"/>
        </w:rPr>
        <w:t>татью 3 Закона Кыргызской Республики «О внесении изменений в некоторые законодательные акты Кыргызской Республики» от 10 октября 2012 года № 170;</w:t>
      </w:r>
    </w:p>
    <w:p w14:paraId="2A1E8546" w14:textId="3C9403F2" w:rsidR="005E1FE6" w:rsidRPr="009C28E7" w:rsidRDefault="005E1FE6" w:rsidP="005E1FE6">
      <w:pPr>
        <w:tabs>
          <w:tab w:val="left" w:pos="1134"/>
        </w:tabs>
        <w:spacing w:after="0" w:line="240" w:lineRule="auto"/>
        <w:ind w:firstLine="709"/>
        <w:jc w:val="both"/>
        <w:rPr>
          <w:color w:val="000000" w:themeColor="text1"/>
        </w:rPr>
      </w:pPr>
      <w:r w:rsidRPr="009C28E7">
        <w:rPr>
          <w:color w:val="000000" w:themeColor="text1"/>
        </w:rPr>
        <w:t>7)</w:t>
      </w:r>
      <w:r w:rsidRPr="009C28E7">
        <w:rPr>
          <w:color w:val="000000" w:themeColor="text1"/>
        </w:rPr>
        <w:tab/>
      </w:r>
      <w:r w:rsidR="0044271B" w:rsidRPr="009C28E7">
        <w:rPr>
          <w:color w:val="000000" w:themeColor="text1"/>
        </w:rPr>
        <w:t>с</w:t>
      </w:r>
      <w:r w:rsidRPr="009C28E7">
        <w:rPr>
          <w:color w:val="000000" w:themeColor="text1"/>
        </w:rPr>
        <w:t>татью 10 Закона Кыргызской Республики «О внесении изменений в некоторые законодательные акты Кыргызской Республики» от 30 июля 2013 года № 178;</w:t>
      </w:r>
    </w:p>
    <w:p w14:paraId="21E77551" w14:textId="6F0B682C" w:rsidR="005E1FE6" w:rsidRPr="009C28E7" w:rsidRDefault="005E1FE6" w:rsidP="005E1FE6">
      <w:pPr>
        <w:tabs>
          <w:tab w:val="left" w:pos="1134"/>
        </w:tabs>
        <w:spacing w:after="0" w:line="240" w:lineRule="auto"/>
        <w:ind w:firstLine="709"/>
        <w:jc w:val="both"/>
        <w:rPr>
          <w:color w:val="000000" w:themeColor="text1"/>
        </w:rPr>
      </w:pPr>
      <w:r w:rsidRPr="009C28E7">
        <w:rPr>
          <w:color w:val="000000" w:themeColor="text1"/>
        </w:rPr>
        <w:t>8)</w:t>
      </w:r>
      <w:r w:rsidRPr="009C28E7">
        <w:rPr>
          <w:color w:val="000000" w:themeColor="text1"/>
        </w:rPr>
        <w:tab/>
      </w:r>
      <w:r w:rsidR="0044271B" w:rsidRPr="009C28E7">
        <w:rPr>
          <w:color w:val="000000" w:themeColor="text1"/>
        </w:rPr>
        <w:t>с</w:t>
      </w:r>
      <w:r w:rsidRPr="009C28E7">
        <w:rPr>
          <w:color w:val="000000" w:themeColor="text1"/>
        </w:rPr>
        <w:t>татью 13 Закона Кыргызской Республики «О внесении изменений и дополнения в некоторые законодательные акты Кыргызской Республики» от 18 июля 2014 года № 144;</w:t>
      </w:r>
    </w:p>
    <w:p w14:paraId="3847E12D" w14:textId="6F5BBAFF" w:rsidR="005E1FE6" w:rsidRPr="009C28E7" w:rsidRDefault="005E1FE6" w:rsidP="005E1FE6">
      <w:pPr>
        <w:tabs>
          <w:tab w:val="left" w:pos="1134"/>
        </w:tabs>
        <w:spacing w:after="0" w:line="240" w:lineRule="auto"/>
        <w:ind w:firstLine="709"/>
        <w:jc w:val="both"/>
        <w:rPr>
          <w:color w:val="000000" w:themeColor="text1"/>
        </w:rPr>
      </w:pPr>
      <w:r w:rsidRPr="009C28E7">
        <w:rPr>
          <w:color w:val="000000" w:themeColor="text1"/>
        </w:rPr>
        <w:t>9)</w:t>
      </w:r>
      <w:r w:rsidRPr="009C28E7">
        <w:rPr>
          <w:color w:val="000000" w:themeColor="text1"/>
        </w:rPr>
        <w:tab/>
        <w:t>Закон Кыргызской Республики «О нефти и газе» от 8 июня 1998 года № 77;</w:t>
      </w:r>
    </w:p>
    <w:p w14:paraId="2D21C8B1" w14:textId="34B87152" w:rsidR="005E1FE6" w:rsidRPr="009C28E7" w:rsidRDefault="005E1FE6" w:rsidP="005E1FE6">
      <w:pPr>
        <w:tabs>
          <w:tab w:val="left" w:pos="1134"/>
        </w:tabs>
        <w:spacing w:after="0" w:line="240" w:lineRule="auto"/>
        <w:ind w:firstLine="709"/>
        <w:jc w:val="both"/>
        <w:rPr>
          <w:color w:val="000000" w:themeColor="text1"/>
        </w:rPr>
      </w:pPr>
      <w:r w:rsidRPr="009C28E7">
        <w:rPr>
          <w:color w:val="000000" w:themeColor="text1"/>
        </w:rPr>
        <w:t>10)</w:t>
      </w:r>
      <w:r w:rsidRPr="009C28E7">
        <w:rPr>
          <w:color w:val="000000" w:themeColor="text1"/>
        </w:rPr>
        <w:tab/>
        <w:t>Закон Кыргызской Республики «О внесении дополнения и изменений в Закон Кыргызской Республики «О нефти и газе»» от 9 марта 2004 года № 19;</w:t>
      </w:r>
    </w:p>
    <w:p w14:paraId="1EB290CC" w14:textId="09A7CF6B" w:rsidR="0044271B" w:rsidRPr="009C28E7" w:rsidRDefault="005E1FE6" w:rsidP="0044271B">
      <w:pPr>
        <w:tabs>
          <w:tab w:val="left" w:pos="1134"/>
        </w:tabs>
        <w:spacing w:after="0" w:line="240" w:lineRule="auto"/>
        <w:ind w:firstLine="709"/>
        <w:jc w:val="both"/>
        <w:rPr>
          <w:color w:val="000000" w:themeColor="text1"/>
        </w:rPr>
      </w:pPr>
      <w:r w:rsidRPr="009C28E7">
        <w:rPr>
          <w:color w:val="000000" w:themeColor="text1"/>
        </w:rPr>
        <w:t>11)</w:t>
      </w:r>
      <w:r w:rsidRPr="009C28E7">
        <w:rPr>
          <w:color w:val="000000" w:themeColor="text1"/>
        </w:rPr>
        <w:tab/>
      </w:r>
      <w:r w:rsidR="0044271B" w:rsidRPr="009C28E7">
        <w:rPr>
          <w:color w:val="000000" w:themeColor="text1"/>
        </w:rPr>
        <w:t>с</w:t>
      </w:r>
      <w:r w:rsidRPr="009C28E7">
        <w:rPr>
          <w:color w:val="000000" w:themeColor="text1"/>
        </w:rPr>
        <w:t>татью 2 Закона Кыргызской Республики «</w:t>
      </w:r>
      <w:r w:rsidR="0044271B" w:rsidRPr="009C28E7">
        <w:rPr>
          <w:color w:val="000000" w:themeColor="text1"/>
        </w:rPr>
        <w:t>О внесении изменений и дополнений в некоторые законодательные акты Кыргызской Республики» от 18 мая 2012 года № 58;</w:t>
      </w:r>
    </w:p>
    <w:p w14:paraId="0C16CC8E" w14:textId="2705C1B0" w:rsidR="0044271B" w:rsidRPr="009C28E7" w:rsidRDefault="0044271B" w:rsidP="0044271B">
      <w:pPr>
        <w:tabs>
          <w:tab w:val="left" w:pos="1134"/>
        </w:tabs>
        <w:spacing w:after="0" w:line="240" w:lineRule="auto"/>
        <w:ind w:firstLine="709"/>
        <w:jc w:val="both"/>
        <w:rPr>
          <w:color w:val="000000" w:themeColor="text1"/>
        </w:rPr>
      </w:pPr>
      <w:r w:rsidRPr="009C28E7">
        <w:rPr>
          <w:color w:val="000000" w:themeColor="text1"/>
        </w:rPr>
        <w:t>12)</w:t>
      </w:r>
      <w:r w:rsidRPr="009C28E7">
        <w:rPr>
          <w:color w:val="000000" w:themeColor="text1"/>
        </w:rPr>
        <w:tab/>
        <w:t>Закон Кыргызской Республики «О внесении дополнения в Закон Кыргызской Республики «О нефти и газе» от 29 мая 2012 года № 74;</w:t>
      </w:r>
    </w:p>
    <w:p w14:paraId="22E4380F" w14:textId="217FE116" w:rsidR="0044271B" w:rsidRPr="009C28E7" w:rsidRDefault="0044271B" w:rsidP="0044271B">
      <w:pPr>
        <w:tabs>
          <w:tab w:val="left" w:pos="1134"/>
        </w:tabs>
        <w:spacing w:after="0" w:line="240" w:lineRule="auto"/>
        <w:ind w:firstLine="709"/>
        <w:jc w:val="both"/>
        <w:rPr>
          <w:color w:val="000000" w:themeColor="text1"/>
        </w:rPr>
      </w:pPr>
      <w:r w:rsidRPr="009C28E7">
        <w:rPr>
          <w:color w:val="000000" w:themeColor="text1"/>
        </w:rPr>
        <w:t>13)</w:t>
      </w:r>
      <w:r w:rsidRPr="009C28E7">
        <w:rPr>
          <w:color w:val="000000" w:themeColor="text1"/>
        </w:rPr>
        <w:tab/>
        <w:t>статью 10 Закона Кыргызской Республики «О внесении изменений и дополнений в некоторые законодательные акты Кыргызской Республики» от 11 октября 2012 года № 171;</w:t>
      </w:r>
    </w:p>
    <w:p w14:paraId="22E0179B" w14:textId="6583B6CE" w:rsidR="005E1FE6" w:rsidRPr="009C28E7" w:rsidRDefault="0044271B" w:rsidP="0044271B">
      <w:pPr>
        <w:tabs>
          <w:tab w:val="left" w:pos="1134"/>
        </w:tabs>
        <w:spacing w:after="0" w:line="240" w:lineRule="auto"/>
        <w:ind w:firstLine="709"/>
        <w:jc w:val="both"/>
        <w:rPr>
          <w:color w:val="000000" w:themeColor="text1"/>
        </w:rPr>
      </w:pPr>
      <w:r w:rsidRPr="009C28E7">
        <w:rPr>
          <w:color w:val="000000" w:themeColor="text1"/>
        </w:rPr>
        <w:t>14)</w:t>
      </w:r>
      <w:r w:rsidRPr="009C28E7">
        <w:rPr>
          <w:color w:val="000000" w:themeColor="text1"/>
        </w:rPr>
        <w:tab/>
        <w:t>статью 2 Закона Кыргызской Республики «О внесении изменения и дополнений в некоторые законодательные акты Кыргызской Республики» от 13 февраля 2013 года № 15;</w:t>
      </w:r>
    </w:p>
    <w:p w14:paraId="6FEBAA97" w14:textId="7A17253A" w:rsidR="005E1FE6" w:rsidRPr="009C28E7" w:rsidRDefault="0044271B" w:rsidP="005E1FE6">
      <w:pPr>
        <w:tabs>
          <w:tab w:val="left" w:pos="1134"/>
        </w:tabs>
        <w:spacing w:after="0" w:line="240" w:lineRule="auto"/>
        <w:ind w:firstLine="709"/>
        <w:jc w:val="both"/>
        <w:rPr>
          <w:color w:val="000000" w:themeColor="text1"/>
        </w:rPr>
      </w:pPr>
      <w:r w:rsidRPr="009C28E7">
        <w:rPr>
          <w:color w:val="000000" w:themeColor="text1"/>
        </w:rPr>
        <w:t>15)</w:t>
      </w:r>
      <w:r w:rsidRPr="009C28E7">
        <w:rPr>
          <w:color w:val="000000" w:themeColor="text1"/>
        </w:rPr>
        <w:tab/>
        <w:t>Закон Кыргызской Республики «О внесении изменения в Закон Кыргызской Республики «О нефти и газе»» от 20 января 2015 года № 19</w:t>
      </w:r>
      <w:r w:rsidR="00992F9C" w:rsidRPr="009C28E7">
        <w:rPr>
          <w:color w:val="000000" w:themeColor="text1"/>
        </w:rPr>
        <w:t>;</w:t>
      </w:r>
    </w:p>
    <w:p w14:paraId="4B739A4A" w14:textId="64FC2E8F" w:rsidR="00992F9C" w:rsidRPr="009C28E7" w:rsidRDefault="00992F9C" w:rsidP="005E1FE6">
      <w:pPr>
        <w:tabs>
          <w:tab w:val="left" w:pos="1134"/>
        </w:tabs>
        <w:spacing w:after="0" w:line="240" w:lineRule="auto"/>
        <w:ind w:firstLine="709"/>
        <w:jc w:val="both"/>
        <w:rPr>
          <w:color w:val="000000" w:themeColor="text1"/>
        </w:rPr>
      </w:pPr>
      <w:r w:rsidRPr="009C28E7">
        <w:rPr>
          <w:color w:val="000000" w:themeColor="text1"/>
        </w:rPr>
        <w:t>16)</w:t>
      </w:r>
      <w:r w:rsidRPr="009C28E7">
        <w:rPr>
          <w:color w:val="000000" w:themeColor="text1"/>
        </w:rPr>
        <w:tab/>
        <w:t>Закон Кыргызской Республики «О запрещении деятельности, связанной с геологическим изучением недр с целью поиска, разведки и разработкой урановых, ториевых месторождений в Кыргызской Республике» от 14 декабря 2019 года № 139.</w:t>
      </w:r>
    </w:p>
    <w:p w14:paraId="3448CBD2" w14:textId="27EAC71D" w:rsidR="000B632B" w:rsidRPr="009C28E7" w:rsidRDefault="000B632B" w:rsidP="00A94CD0">
      <w:pPr>
        <w:pStyle w:val="a3"/>
        <w:numPr>
          <w:ilvl w:val="0"/>
          <w:numId w:val="2"/>
        </w:numPr>
        <w:tabs>
          <w:tab w:val="left" w:pos="1134"/>
        </w:tabs>
        <w:spacing w:after="0" w:line="240" w:lineRule="auto"/>
        <w:ind w:left="0" w:firstLine="709"/>
        <w:jc w:val="both"/>
        <w:rPr>
          <w:color w:val="000000" w:themeColor="text1"/>
        </w:rPr>
      </w:pPr>
      <w:r w:rsidRPr="009C28E7">
        <w:rPr>
          <w:color w:val="000000" w:themeColor="text1"/>
        </w:rPr>
        <w:t>Настоящий Закон вступает в силу по истечении 10 дней со дня официального опубликования.</w:t>
      </w:r>
    </w:p>
    <w:p w14:paraId="6A50B80E" w14:textId="35B1E0BB" w:rsidR="000B632B" w:rsidRPr="009C28E7" w:rsidRDefault="000B632B" w:rsidP="00A94CD0">
      <w:pPr>
        <w:tabs>
          <w:tab w:val="left" w:pos="1134"/>
        </w:tabs>
        <w:spacing w:after="0" w:line="240" w:lineRule="auto"/>
        <w:ind w:firstLine="709"/>
        <w:jc w:val="both"/>
        <w:rPr>
          <w:color w:val="000000" w:themeColor="text1"/>
        </w:rPr>
      </w:pPr>
    </w:p>
    <w:p w14:paraId="04073224" w14:textId="52A134EC" w:rsidR="000B632B" w:rsidRPr="009C28E7" w:rsidRDefault="000B632B" w:rsidP="00A94CD0">
      <w:pPr>
        <w:tabs>
          <w:tab w:val="left" w:pos="1134"/>
          <w:tab w:val="left" w:pos="6946"/>
        </w:tabs>
        <w:spacing w:after="0" w:line="240" w:lineRule="auto"/>
        <w:ind w:firstLine="709"/>
        <w:jc w:val="both"/>
        <w:rPr>
          <w:b/>
          <w:bCs/>
          <w:color w:val="000000" w:themeColor="text1"/>
        </w:rPr>
      </w:pPr>
      <w:r w:rsidRPr="009C28E7">
        <w:rPr>
          <w:b/>
          <w:bCs/>
          <w:color w:val="000000" w:themeColor="text1"/>
        </w:rPr>
        <w:t>Президент</w:t>
      </w:r>
    </w:p>
    <w:p w14:paraId="0D782D2F" w14:textId="3E2606E3" w:rsidR="000B632B" w:rsidRPr="009C28E7" w:rsidRDefault="000B632B" w:rsidP="00A94CD0">
      <w:pPr>
        <w:tabs>
          <w:tab w:val="left" w:pos="1134"/>
          <w:tab w:val="left" w:pos="6946"/>
        </w:tabs>
        <w:spacing w:after="0" w:line="240" w:lineRule="auto"/>
        <w:ind w:firstLine="709"/>
        <w:jc w:val="both"/>
        <w:rPr>
          <w:b/>
          <w:bCs/>
          <w:color w:val="000000" w:themeColor="text1"/>
        </w:rPr>
      </w:pPr>
      <w:r w:rsidRPr="009C28E7">
        <w:rPr>
          <w:b/>
          <w:bCs/>
          <w:color w:val="000000" w:themeColor="text1"/>
        </w:rPr>
        <w:t>Кыргызской Республики</w:t>
      </w:r>
      <w:r w:rsidRPr="009C28E7">
        <w:rPr>
          <w:b/>
          <w:bCs/>
          <w:color w:val="000000" w:themeColor="text1"/>
        </w:rPr>
        <w:tab/>
      </w:r>
      <w:proofErr w:type="spellStart"/>
      <w:r w:rsidRPr="009C28E7">
        <w:rPr>
          <w:b/>
          <w:bCs/>
          <w:color w:val="000000" w:themeColor="text1"/>
        </w:rPr>
        <w:t>С.Н.Жапаров</w:t>
      </w:r>
      <w:proofErr w:type="spellEnd"/>
    </w:p>
    <w:sectPr w:rsidR="000B632B" w:rsidRPr="009C28E7">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CA265" w14:textId="77777777" w:rsidR="00636604" w:rsidRDefault="00636604" w:rsidP="00115DA8">
      <w:pPr>
        <w:spacing w:after="0" w:line="240" w:lineRule="auto"/>
      </w:pPr>
      <w:r>
        <w:separator/>
      </w:r>
    </w:p>
  </w:endnote>
  <w:endnote w:type="continuationSeparator" w:id="0">
    <w:p w14:paraId="6007B62E" w14:textId="77777777" w:rsidR="00636604" w:rsidRDefault="00636604" w:rsidP="00115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19262" w14:textId="77777777" w:rsidR="006218FE" w:rsidRDefault="006218F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1073971803"/>
      <w:docPartObj>
        <w:docPartGallery w:val="Page Numbers (Bottom of Page)"/>
        <w:docPartUnique/>
      </w:docPartObj>
    </w:sdtPr>
    <w:sdtEndPr/>
    <w:sdtContent>
      <w:p w14:paraId="03916AA0" w14:textId="0C6FB750" w:rsidR="00115DA8" w:rsidRDefault="00115DA8" w:rsidP="00C0416D">
        <w:pPr>
          <w:pStyle w:val="a6"/>
          <w:tabs>
            <w:tab w:val="clear" w:pos="4677"/>
            <w:tab w:val="clear" w:pos="9355"/>
            <w:tab w:val="left" w:pos="5245"/>
          </w:tabs>
          <w:rPr>
            <w:rFonts w:cs="Times New Roman"/>
            <w:sz w:val="24"/>
            <w:szCs w:val="24"/>
          </w:rPr>
        </w:pPr>
        <w:r>
          <w:rPr>
            <w:rFonts w:cs="Times New Roman"/>
            <w:sz w:val="24"/>
            <w:szCs w:val="24"/>
          </w:rPr>
          <w:t>Министр _____</w:t>
        </w:r>
        <w:r w:rsidR="00C0416D">
          <w:rPr>
            <w:rFonts w:cs="Times New Roman"/>
            <w:sz w:val="24"/>
            <w:szCs w:val="24"/>
          </w:rPr>
          <w:t>_____</w:t>
        </w:r>
        <w:r>
          <w:rPr>
            <w:rFonts w:cs="Times New Roman"/>
            <w:sz w:val="24"/>
            <w:szCs w:val="24"/>
          </w:rPr>
          <w:t xml:space="preserve">__ </w:t>
        </w:r>
        <w:proofErr w:type="spellStart"/>
        <w:r>
          <w:rPr>
            <w:rFonts w:cs="Times New Roman"/>
            <w:sz w:val="24"/>
            <w:szCs w:val="24"/>
          </w:rPr>
          <w:t>Д.Дж</w:t>
        </w:r>
        <w:proofErr w:type="spellEnd"/>
        <w:r w:rsidRPr="00222163">
          <w:rPr>
            <w:rFonts w:cs="Times New Roman"/>
            <w:sz w:val="24"/>
            <w:szCs w:val="24"/>
          </w:rPr>
          <w:t xml:space="preserve">. </w:t>
        </w:r>
        <w:proofErr w:type="spellStart"/>
        <w:r>
          <w:rPr>
            <w:rFonts w:cs="Times New Roman"/>
            <w:sz w:val="24"/>
            <w:szCs w:val="24"/>
          </w:rPr>
          <w:t>Бекмурзаев</w:t>
        </w:r>
        <w:proofErr w:type="spellEnd"/>
        <w:r>
          <w:rPr>
            <w:rFonts w:cs="Times New Roman"/>
            <w:sz w:val="24"/>
            <w:szCs w:val="24"/>
          </w:rPr>
          <w:tab/>
          <w:t>Заведующий О</w:t>
        </w:r>
        <w:r w:rsidRPr="00222163">
          <w:rPr>
            <w:rFonts w:cs="Times New Roman"/>
            <w:sz w:val="24"/>
            <w:szCs w:val="24"/>
          </w:rPr>
          <w:t>ПО ___</w:t>
        </w:r>
        <w:r>
          <w:rPr>
            <w:rFonts w:cs="Times New Roman"/>
            <w:sz w:val="24"/>
            <w:szCs w:val="24"/>
          </w:rPr>
          <w:t xml:space="preserve">___ </w:t>
        </w:r>
        <w:proofErr w:type="spellStart"/>
        <w:r>
          <w:rPr>
            <w:rFonts w:cs="Times New Roman"/>
            <w:sz w:val="24"/>
            <w:szCs w:val="24"/>
          </w:rPr>
          <w:t>Э.Т.Муканов</w:t>
        </w:r>
        <w:proofErr w:type="spellEnd"/>
      </w:p>
      <w:p w14:paraId="4F67F206" w14:textId="6F28D491" w:rsidR="00C0416D" w:rsidRDefault="00C0416D" w:rsidP="00C0416D">
        <w:pPr>
          <w:pStyle w:val="a6"/>
          <w:tabs>
            <w:tab w:val="clear" w:pos="4677"/>
            <w:tab w:val="clear" w:pos="9355"/>
            <w:tab w:val="left" w:pos="5245"/>
          </w:tabs>
          <w:rPr>
            <w:rFonts w:cs="Times New Roman"/>
            <w:sz w:val="24"/>
            <w:szCs w:val="24"/>
          </w:rPr>
        </w:pPr>
        <w:r>
          <w:rPr>
            <w:rFonts w:cs="Times New Roman"/>
            <w:sz w:val="24"/>
            <w:szCs w:val="24"/>
          </w:rPr>
          <w:t>(</w:t>
        </w:r>
        <w:proofErr w:type="gramStart"/>
        <w:r>
          <w:rPr>
            <w:rFonts w:cs="Times New Roman"/>
            <w:sz w:val="24"/>
            <w:szCs w:val="24"/>
          </w:rPr>
          <w:t>в</w:t>
        </w:r>
        <w:proofErr w:type="gramEnd"/>
        <w:r w:rsidR="006218FE">
          <w:rPr>
            <w:rFonts w:cs="Times New Roman"/>
            <w:sz w:val="24"/>
            <w:szCs w:val="24"/>
          </w:rPr>
          <w:t xml:space="preserve"> отсутствие министра статс-секретарь </w:t>
        </w:r>
      </w:p>
      <w:p w14:paraId="1CE8C3E6" w14:textId="37D03915" w:rsidR="00115DA8" w:rsidRPr="00115DA8" w:rsidRDefault="006218FE" w:rsidP="00C0416D">
        <w:pPr>
          <w:pStyle w:val="a6"/>
          <w:tabs>
            <w:tab w:val="clear" w:pos="4677"/>
            <w:tab w:val="clear" w:pos="9355"/>
            <w:tab w:val="left" w:pos="5245"/>
          </w:tabs>
          <w:rPr>
            <w:rFonts w:cs="Times New Roman"/>
            <w:sz w:val="24"/>
            <w:szCs w:val="24"/>
          </w:rPr>
        </w:pPr>
        <w:r>
          <w:rPr>
            <w:rFonts w:cs="Times New Roman"/>
            <w:sz w:val="24"/>
            <w:szCs w:val="24"/>
          </w:rPr>
          <w:t xml:space="preserve">А.К. </w:t>
        </w:r>
        <w:proofErr w:type="spellStart"/>
        <w:r>
          <w:rPr>
            <w:rFonts w:cs="Times New Roman"/>
            <w:sz w:val="24"/>
            <w:szCs w:val="24"/>
          </w:rPr>
          <w:t>Акмолдоев</w:t>
        </w:r>
        <w:proofErr w:type="spellEnd"/>
        <w:r w:rsidR="00C0416D">
          <w:rPr>
            <w:rFonts w:cs="Times New Roman"/>
            <w:sz w:val="24"/>
            <w:szCs w:val="24"/>
          </w:rPr>
          <w:t xml:space="preserve">        </w:t>
        </w:r>
        <w:proofErr w:type="gramStart"/>
        <w:r w:rsidR="00C0416D">
          <w:rPr>
            <w:rFonts w:cs="Times New Roman"/>
            <w:sz w:val="24"/>
            <w:szCs w:val="24"/>
          </w:rPr>
          <w:t xml:space="preserve">   </w:t>
        </w:r>
        <w:r w:rsidR="00115DA8">
          <w:rPr>
            <w:rFonts w:cs="Times New Roman"/>
            <w:sz w:val="24"/>
            <w:szCs w:val="24"/>
          </w:rPr>
          <w:t>«</w:t>
        </w:r>
        <w:proofErr w:type="gramEnd"/>
        <w:r w:rsidR="00115DA8">
          <w:rPr>
            <w:rFonts w:cs="Times New Roman"/>
            <w:sz w:val="24"/>
            <w:szCs w:val="24"/>
          </w:rPr>
          <w:t xml:space="preserve">___» _____2021 </w:t>
        </w:r>
        <w:r w:rsidR="00115DA8" w:rsidRPr="00222163">
          <w:rPr>
            <w:rFonts w:cs="Times New Roman"/>
            <w:sz w:val="24"/>
            <w:szCs w:val="24"/>
          </w:rPr>
          <w:t>г.</w:t>
        </w:r>
        <w:r w:rsidR="00115DA8">
          <w:rPr>
            <w:rFonts w:cs="Times New Roman"/>
            <w:sz w:val="24"/>
            <w:szCs w:val="24"/>
          </w:rPr>
          <w:tab/>
        </w:r>
        <w:r w:rsidR="00C0416D">
          <w:rPr>
            <w:rFonts w:cs="Times New Roman"/>
            <w:sz w:val="24"/>
            <w:szCs w:val="24"/>
          </w:rPr>
          <w:t xml:space="preserve">                                   </w:t>
        </w:r>
        <w:r w:rsidR="00115DA8">
          <w:rPr>
            <w:rFonts w:cs="Times New Roman"/>
            <w:sz w:val="24"/>
            <w:szCs w:val="24"/>
          </w:rPr>
          <w:t xml:space="preserve">«___» _____2021 </w:t>
        </w:r>
        <w:r w:rsidR="00115DA8" w:rsidRPr="00222163">
          <w:rPr>
            <w:rFonts w:cs="Times New Roman"/>
            <w:sz w:val="24"/>
            <w:szCs w:val="24"/>
          </w:rPr>
          <w:t>г.</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A319A" w14:textId="77777777" w:rsidR="006218FE" w:rsidRDefault="006218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4D7C8E" w14:textId="77777777" w:rsidR="00636604" w:rsidRDefault="00636604" w:rsidP="00115DA8">
      <w:pPr>
        <w:spacing w:after="0" w:line="240" w:lineRule="auto"/>
      </w:pPr>
      <w:r>
        <w:separator/>
      </w:r>
    </w:p>
  </w:footnote>
  <w:footnote w:type="continuationSeparator" w:id="0">
    <w:p w14:paraId="3CC1DB99" w14:textId="77777777" w:rsidR="00636604" w:rsidRDefault="00636604" w:rsidP="00115D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F707C" w14:textId="77777777" w:rsidR="006218FE" w:rsidRDefault="006218F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97697" w14:textId="77777777" w:rsidR="006218FE" w:rsidRDefault="006218FE">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21F71" w14:textId="77777777" w:rsidR="006218FE" w:rsidRDefault="006218F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87176"/>
    <w:multiLevelType w:val="hybridMultilevel"/>
    <w:tmpl w:val="3BFED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66035E19"/>
    <w:multiLevelType w:val="hybridMultilevel"/>
    <w:tmpl w:val="684CABDE"/>
    <w:lvl w:ilvl="0" w:tplc="2000000F">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2">
    <w:nsid w:val="6E7F5E98"/>
    <w:multiLevelType w:val="hybridMultilevel"/>
    <w:tmpl w:val="ED4E4860"/>
    <w:lvl w:ilvl="0" w:tplc="E5D25BFA">
      <w:start w:val="1"/>
      <w:numFmt w:val="decimal"/>
      <w:lvlText w:val="%1."/>
      <w:lvlJc w:val="left"/>
      <w:pPr>
        <w:ind w:left="1129" w:hanging="42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nsid w:val="75371121"/>
    <w:multiLevelType w:val="hybridMultilevel"/>
    <w:tmpl w:val="C652E88E"/>
    <w:lvl w:ilvl="0" w:tplc="E5D25BFA">
      <w:start w:val="1"/>
      <w:numFmt w:val="decimal"/>
      <w:lvlText w:val="%1."/>
      <w:lvlJc w:val="left"/>
      <w:pPr>
        <w:ind w:left="1838" w:hanging="420"/>
      </w:pPr>
      <w:rPr>
        <w:rFonts w:hint="default"/>
      </w:r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829"/>
    <w:rsid w:val="00031C32"/>
    <w:rsid w:val="00041067"/>
    <w:rsid w:val="000A7787"/>
    <w:rsid w:val="000B632B"/>
    <w:rsid w:val="000C073B"/>
    <w:rsid w:val="000F2E40"/>
    <w:rsid w:val="00115DA8"/>
    <w:rsid w:val="00196F80"/>
    <w:rsid w:val="001B1824"/>
    <w:rsid w:val="001C0FCB"/>
    <w:rsid w:val="00271CCB"/>
    <w:rsid w:val="002C43A8"/>
    <w:rsid w:val="00315B0E"/>
    <w:rsid w:val="00327D78"/>
    <w:rsid w:val="003C1B99"/>
    <w:rsid w:val="00423E87"/>
    <w:rsid w:val="0044271B"/>
    <w:rsid w:val="004C1099"/>
    <w:rsid w:val="004D5FCF"/>
    <w:rsid w:val="005736C1"/>
    <w:rsid w:val="005A527F"/>
    <w:rsid w:val="005A6F17"/>
    <w:rsid w:val="005E1FE6"/>
    <w:rsid w:val="005F67A4"/>
    <w:rsid w:val="00616BF2"/>
    <w:rsid w:val="00617606"/>
    <w:rsid w:val="006218FE"/>
    <w:rsid w:val="00636604"/>
    <w:rsid w:val="00674775"/>
    <w:rsid w:val="006F0219"/>
    <w:rsid w:val="00736E8D"/>
    <w:rsid w:val="008D24DF"/>
    <w:rsid w:val="008D4447"/>
    <w:rsid w:val="008F0161"/>
    <w:rsid w:val="00933C42"/>
    <w:rsid w:val="0094276F"/>
    <w:rsid w:val="009462E6"/>
    <w:rsid w:val="009472EC"/>
    <w:rsid w:val="00953A88"/>
    <w:rsid w:val="00992F9C"/>
    <w:rsid w:val="009C28E7"/>
    <w:rsid w:val="009F34C5"/>
    <w:rsid w:val="00A32B10"/>
    <w:rsid w:val="00A35A12"/>
    <w:rsid w:val="00A94CD0"/>
    <w:rsid w:val="00AA62A9"/>
    <w:rsid w:val="00AE5100"/>
    <w:rsid w:val="00B76F03"/>
    <w:rsid w:val="00B85BD5"/>
    <w:rsid w:val="00B97FD4"/>
    <w:rsid w:val="00BB373B"/>
    <w:rsid w:val="00BB420C"/>
    <w:rsid w:val="00BF41C8"/>
    <w:rsid w:val="00C0416D"/>
    <w:rsid w:val="00C124C1"/>
    <w:rsid w:val="00C33886"/>
    <w:rsid w:val="00C34D4A"/>
    <w:rsid w:val="00C90915"/>
    <w:rsid w:val="00CA00B7"/>
    <w:rsid w:val="00CC6D45"/>
    <w:rsid w:val="00D7397D"/>
    <w:rsid w:val="00D82829"/>
    <w:rsid w:val="00DD3B13"/>
    <w:rsid w:val="00E04F13"/>
    <w:rsid w:val="00E11ED1"/>
    <w:rsid w:val="00E127FA"/>
    <w:rsid w:val="00E669E7"/>
    <w:rsid w:val="00E83632"/>
    <w:rsid w:val="00EC3970"/>
    <w:rsid w:val="00ED3765"/>
    <w:rsid w:val="00F65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002BE"/>
  <w15:chartTrackingRefBased/>
  <w15:docId w15:val="{37AE6F30-D71B-4F39-A4FD-D33092D84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2829"/>
    <w:pPr>
      <w:ind w:left="720"/>
      <w:contextualSpacing/>
    </w:pPr>
  </w:style>
  <w:style w:type="paragraph" w:customStyle="1" w:styleId="tktekst">
    <w:name w:val="tktekst"/>
    <w:basedOn w:val="a"/>
    <w:rsid w:val="00196F80"/>
    <w:pPr>
      <w:spacing w:before="100" w:beforeAutospacing="1" w:after="100" w:afterAutospacing="1" w:line="240" w:lineRule="auto"/>
    </w:pPr>
    <w:rPr>
      <w:rFonts w:eastAsia="Times New Roman" w:cs="Times New Roman"/>
      <w:sz w:val="24"/>
      <w:szCs w:val="24"/>
    </w:rPr>
  </w:style>
  <w:style w:type="paragraph" w:styleId="a4">
    <w:name w:val="header"/>
    <w:basedOn w:val="a"/>
    <w:link w:val="a5"/>
    <w:uiPriority w:val="99"/>
    <w:unhideWhenUsed/>
    <w:rsid w:val="00115DA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15DA8"/>
  </w:style>
  <w:style w:type="paragraph" w:styleId="a6">
    <w:name w:val="footer"/>
    <w:basedOn w:val="a"/>
    <w:link w:val="a7"/>
    <w:uiPriority w:val="99"/>
    <w:unhideWhenUsed/>
    <w:rsid w:val="00115DA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15DA8"/>
  </w:style>
  <w:style w:type="paragraph" w:styleId="a8">
    <w:name w:val="Balloon Text"/>
    <w:basedOn w:val="a"/>
    <w:link w:val="a9"/>
    <w:uiPriority w:val="99"/>
    <w:semiHidden/>
    <w:unhideWhenUsed/>
    <w:rsid w:val="00E11ED1"/>
    <w:pPr>
      <w:spacing w:after="0" w:line="240" w:lineRule="auto"/>
    </w:pPr>
    <w:rPr>
      <w:rFonts w:ascii="Arial" w:hAnsi="Arial" w:cs="Arial"/>
      <w:sz w:val="18"/>
      <w:szCs w:val="18"/>
    </w:rPr>
  </w:style>
  <w:style w:type="character" w:customStyle="1" w:styleId="a9">
    <w:name w:val="Текст выноски Знак"/>
    <w:basedOn w:val="a0"/>
    <w:link w:val="a8"/>
    <w:uiPriority w:val="99"/>
    <w:semiHidden/>
    <w:rsid w:val="00E11ED1"/>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33591">
      <w:bodyDiv w:val="1"/>
      <w:marLeft w:val="0"/>
      <w:marRight w:val="0"/>
      <w:marTop w:val="0"/>
      <w:marBottom w:val="0"/>
      <w:divBdr>
        <w:top w:val="none" w:sz="0" w:space="0" w:color="auto"/>
        <w:left w:val="none" w:sz="0" w:space="0" w:color="auto"/>
        <w:bottom w:val="none" w:sz="0" w:space="0" w:color="auto"/>
        <w:right w:val="none" w:sz="0" w:space="0" w:color="auto"/>
      </w:divBdr>
    </w:div>
    <w:div w:id="160001934">
      <w:bodyDiv w:val="1"/>
      <w:marLeft w:val="0"/>
      <w:marRight w:val="0"/>
      <w:marTop w:val="0"/>
      <w:marBottom w:val="0"/>
      <w:divBdr>
        <w:top w:val="none" w:sz="0" w:space="0" w:color="auto"/>
        <w:left w:val="none" w:sz="0" w:space="0" w:color="auto"/>
        <w:bottom w:val="none" w:sz="0" w:space="0" w:color="auto"/>
        <w:right w:val="none" w:sz="0" w:space="0" w:color="auto"/>
      </w:divBdr>
    </w:div>
    <w:div w:id="211774995">
      <w:bodyDiv w:val="1"/>
      <w:marLeft w:val="0"/>
      <w:marRight w:val="0"/>
      <w:marTop w:val="0"/>
      <w:marBottom w:val="0"/>
      <w:divBdr>
        <w:top w:val="none" w:sz="0" w:space="0" w:color="auto"/>
        <w:left w:val="none" w:sz="0" w:space="0" w:color="auto"/>
        <w:bottom w:val="none" w:sz="0" w:space="0" w:color="auto"/>
        <w:right w:val="none" w:sz="0" w:space="0" w:color="auto"/>
      </w:divBdr>
    </w:div>
    <w:div w:id="354771012">
      <w:bodyDiv w:val="1"/>
      <w:marLeft w:val="0"/>
      <w:marRight w:val="0"/>
      <w:marTop w:val="0"/>
      <w:marBottom w:val="0"/>
      <w:divBdr>
        <w:top w:val="none" w:sz="0" w:space="0" w:color="auto"/>
        <w:left w:val="none" w:sz="0" w:space="0" w:color="auto"/>
        <w:bottom w:val="none" w:sz="0" w:space="0" w:color="auto"/>
        <w:right w:val="none" w:sz="0" w:space="0" w:color="auto"/>
      </w:divBdr>
    </w:div>
    <w:div w:id="467209281">
      <w:bodyDiv w:val="1"/>
      <w:marLeft w:val="0"/>
      <w:marRight w:val="0"/>
      <w:marTop w:val="0"/>
      <w:marBottom w:val="0"/>
      <w:divBdr>
        <w:top w:val="none" w:sz="0" w:space="0" w:color="auto"/>
        <w:left w:val="none" w:sz="0" w:space="0" w:color="auto"/>
        <w:bottom w:val="none" w:sz="0" w:space="0" w:color="auto"/>
        <w:right w:val="none" w:sz="0" w:space="0" w:color="auto"/>
      </w:divBdr>
    </w:div>
    <w:div w:id="551159425">
      <w:bodyDiv w:val="1"/>
      <w:marLeft w:val="0"/>
      <w:marRight w:val="0"/>
      <w:marTop w:val="0"/>
      <w:marBottom w:val="0"/>
      <w:divBdr>
        <w:top w:val="none" w:sz="0" w:space="0" w:color="auto"/>
        <w:left w:val="none" w:sz="0" w:space="0" w:color="auto"/>
        <w:bottom w:val="none" w:sz="0" w:space="0" w:color="auto"/>
        <w:right w:val="none" w:sz="0" w:space="0" w:color="auto"/>
      </w:divBdr>
    </w:div>
    <w:div w:id="640310215">
      <w:bodyDiv w:val="1"/>
      <w:marLeft w:val="0"/>
      <w:marRight w:val="0"/>
      <w:marTop w:val="0"/>
      <w:marBottom w:val="0"/>
      <w:divBdr>
        <w:top w:val="none" w:sz="0" w:space="0" w:color="auto"/>
        <w:left w:val="none" w:sz="0" w:space="0" w:color="auto"/>
        <w:bottom w:val="none" w:sz="0" w:space="0" w:color="auto"/>
        <w:right w:val="none" w:sz="0" w:space="0" w:color="auto"/>
      </w:divBdr>
    </w:div>
    <w:div w:id="694695809">
      <w:bodyDiv w:val="1"/>
      <w:marLeft w:val="0"/>
      <w:marRight w:val="0"/>
      <w:marTop w:val="0"/>
      <w:marBottom w:val="0"/>
      <w:divBdr>
        <w:top w:val="none" w:sz="0" w:space="0" w:color="auto"/>
        <w:left w:val="none" w:sz="0" w:space="0" w:color="auto"/>
        <w:bottom w:val="none" w:sz="0" w:space="0" w:color="auto"/>
        <w:right w:val="none" w:sz="0" w:space="0" w:color="auto"/>
      </w:divBdr>
    </w:div>
    <w:div w:id="892159647">
      <w:bodyDiv w:val="1"/>
      <w:marLeft w:val="0"/>
      <w:marRight w:val="0"/>
      <w:marTop w:val="0"/>
      <w:marBottom w:val="0"/>
      <w:divBdr>
        <w:top w:val="none" w:sz="0" w:space="0" w:color="auto"/>
        <w:left w:val="none" w:sz="0" w:space="0" w:color="auto"/>
        <w:bottom w:val="none" w:sz="0" w:space="0" w:color="auto"/>
        <w:right w:val="none" w:sz="0" w:space="0" w:color="auto"/>
      </w:divBdr>
    </w:div>
    <w:div w:id="1077677868">
      <w:bodyDiv w:val="1"/>
      <w:marLeft w:val="0"/>
      <w:marRight w:val="0"/>
      <w:marTop w:val="0"/>
      <w:marBottom w:val="0"/>
      <w:divBdr>
        <w:top w:val="none" w:sz="0" w:space="0" w:color="auto"/>
        <w:left w:val="none" w:sz="0" w:space="0" w:color="auto"/>
        <w:bottom w:val="none" w:sz="0" w:space="0" w:color="auto"/>
        <w:right w:val="none" w:sz="0" w:space="0" w:color="auto"/>
      </w:divBdr>
    </w:div>
    <w:div w:id="1281759737">
      <w:bodyDiv w:val="1"/>
      <w:marLeft w:val="0"/>
      <w:marRight w:val="0"/>
      <w:marTop w:val="0"/>
      <w:marBottom w:val="0"/>
      <w:divBdr>
        <w:top w:val="none" w:sz="0" w:space="0" w:color="auto"/>
        <w:left w:val="none" w:sz="0" w:space="0" w:color="auto"/>
        <w:bottom w:val="none" w:sz="0" w:space="0" w:color="auto"/>
        <w:right w:val="none" w:sz="0" w:space="0" w:color="auto"/>
      </w:divBdr>
    </w:div>
    <w:div w:id="1387336021">
      <w:bodyDiv w:val="1"/>
      <w:marLeft w:val="0"/>
      <w:marRight w:val="0"/>
      <w:marTop w:val="0"/>
      <w:marBottom w:val="0"/>
      <w:divBdr>
        <w:top w:val="none" w:sz="0" w:space="0" w:color="auto"/>
        <w:left w:val="none" w:sz="0" w:space="0" w:color="auto"/>
        <w:bottom w:val="none" w:sz="0" w:space="0" w:color="auto"/>
        <w:right w:val="none" w:sz="0" w:space="0" w:color="auto"/>
      </w:divBdr>
    </w:div>
    <w:div w:id="1482380546">
      <w:bodyDiv w:val="1"/>
      <w:marLeft w:val="0"/>
      <w:marRight w:val="0"/>
      <w:marTop w:val="0"/>
      <w:marBottom w:val="0"/>
      <w:divBdr>
        <w:top w:val="none" w:sz="0" w:space="0" w:color="auto"/>
        <w:left w:val="none" w:sz="0" w:space="0" w:color="auto"/>
        <w:bottom w:val="none" w:sz="0" w:space="0" w:color="auto"/>
        <w:right w:val="none" w:sz="0" w:space="0" w:color="auto"/>
      </w:divBdr>
    </w:div>
    <w:div w:id="1487353231">
      <w:bodyDiv w:val="1"/>
      <w:marLeft w:val="0"/>
      <w:marRight w:val="0"/>
      <w:marTop w:val="0"/>
      <w:marBottom w:val="0"/>
      <w:divBdr>
        <w:top w:val="none" w:sz="0" w:space="0" w:color="auto"/>
        <w:left w:val="none" w:sz="0" w:space="0" w:color="auto"/>
        <w:bottom w:val="none" w:sz="0" w:space="0" w:color="auto"/>
        <w:right w:val="none" w:sz="0" w:space="0" w:color="auto"/>
      </w:divBdr>
    </w:div>
    <w:div w:id="1492481621">
      <w:bodyDiv w:val="1"/>
      <w:marLeft w:val="0"/>
      <w:marRight w:val="0"/>
      <w:marTop w:val="0"/>
      <w:marBottom w:val="0"/>
      <w:divBdr>
        <w:top w:val="none" w:sz="0" w:space="0" w:color="auto"/>
        <w:left w:val="none" w:sz="0" w:space="0" w:color="auto"/>
        <w:bottom w:val="none" w:sz="0" w:space="0" w:color="auto"/>
        <w:right w:val="none" w:sz="0" w:space="0" w:color="auto"/>
      </w:divBdr>
    </w:div>
    <w:div w:id="1886021597">
      <w:bodyDiv w:val="1"/>
      <w:marLeft w:val="0"/>
      <w:marRight w:val="0"/>
      <w:marTop w:val="0"/>
      <w:marBottom w:val="0"/>
      <w:divBdr>
        <w:top w:val="none" w:sz="0" w:space="0" w:color="auto"/>
        <w:left w:val="none" w:sz="0" w:space="0" w:color="auto"/>
        <w:bottom w:val="none" w:sz="0" w:space="0" w:color="auto"/>
        <w:right w:val="none" w:sz="0" w:space="0" w:color="auto"/>
      </w:divBdr>
    </w:div>
    <w:div w:id="1938824495">
      <w:bodyDiv w:val="1"/>
      <w:marLeft w:val="0"/>
      <w:marRight w:val="0"/>
      <w:marTop w:val="0"/>
      <w:marBottom w:val="0"/>
      <w:divBdr>
        <w:top w:val="none" w:sz="0" w:space="0" w:color="auto"/>
        <w:left w:val="none" w:sz="0" w:space="0" w:color="auto"/>
        <w:bottom w:val="none" w:sz="0" w:space="0" w:color="auto"/>
        <w:right w:val="none" w:sz="0" w:space="0" w:color="auto"/>
      </w:divBdr>
    </w:div>
    <w:div w:id="1951350544">
      <w:bodyDiv w:val="1"/>
      <w:marLeft w:val="0"/>
      <w:marRight w:val="0"/>
      <w:marTop w:val="0"/>
      <w:marBottom w:val="0"/>
      <w:divBdr>
        <w:top w:val="none" w:sz="0" w:space="0" w:color="auto"/>
        <w:left w:val="none" w:sz="0" w:space="0" w:color="auto"/>
        <w:bottom w:val="none" w:sz="0" w:space="0" w:color="auto"/>
        <w:right w:val="none" w:sz="0" w:space="0" w:color="auto"/>
      </w:divBdr>
    </w:div>
    <w:div w:id="196904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392</TotalTime>
  <Pages>6</Pages>
  <Words>1897</Words>
  <Characters>10818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Кыдырмаев Адилет</dc:creator>
  <cp:keywords/>
  <dc:description/>
  <cp:lastModifiedBy>admin</cp:lastModifiedBy>
  <cp:revision>34</cp:revision>
  <cp:lastPrinted>2021-09-03T08:20:00Z</cp:lastPrinted>
  <dcterms:created xsi:type="dcterms:W3CDTF">2021-05-30T06:54:00Z</dcterms:created>
  <dcterms:modified xsi:type="dcterms:W3CDTF">2021-09-03T08:34:00Z</dcterms:modified>
</cp:coreProperties>
</file>